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C7F" w:rsidRDefault="00FA0C7F" w:rsidP="00FA0C7F">
      <w:pPr>
        <w:ind w:right="567"/>
        <w:jc w:val="center"/>
        <w:rPr>
          <w:sz w:val="28"/>
          <w:szCs w:val="28"/>
        </w:rPr>
      </w:pPr>
      <w:r w:rsidRPr="00FA0C7F">
        <w:rPr>
          <w:sz w:val="28"/>
          <w:szCs w:val="28"/>
        </w:rPr>
        <w:t>Jak pracować z uczniami zdalnie na chemii</w:t>
      </w:r>
      <w:r>
        <w:rPr>
          <w:sz w:val="28"/>
          <w:szCs w:val="28"/>
        </w:rPr>
        <w:t>?</w:t>
      </w:r>
    </w:p>
    <w:p w:rsidR="00FA0C7F" w:rsidRPr="00FA0C7F" w:rsidRDefault="00FA0C7F" w:rsidP="00FA0C7F">
      <w:pPr>
        <w:ind w:righ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Kilka propozycji dla nauczycieli </w:t>
      </w:r>
    </w:p>
    <w:p w:rsidR="005A505B" w:rsidRDefault="005A505B" w:rsidP="008A41CA">
      <w:pPr>
        <w:pStyle w:val="Akapitzlist"/>
        <w:numPr>
          <w:ilvl w:val="0"/>
          <w:numId w:val="1"/>
        </w:numPr>
        <w:ind w:left="284" w:right="567" w:hanging="284"/>
        <w:jc w:val="both"/>
      </w:pPr>
      <w:r w:rsidRPr="005A505B">
        <w:t xml:space="preserve">Można do </w:t>
      </w:r>
      <w:r>
        <w:t>nauki zdalnej</w:t>
      </w:r>
      <w:r w:rsidRPr="005A505B">
        <w:t xml:space="preserve"> wykorzystać atrakcyjne formy – </w:t>
      </w:r>
      <w:r w:rsidR="00822BA2">
        <w:rPr>
          <w:b/>
        </w:rPr>
        <w:t>CHEMIA NA PLATFORMIE</w:t>
      </w:r>
      <w:r>
        <w:t xml:space="preserve"> </w:t>
      </w:r>
      <w:r w:rsidR="002D4393">
        <w:t xml:space="preserve">może okazać się </w:t>
      </w:r>
      <w:r w:rsidR="0057023F">
        <w:t xml:space="preserve">naprawdę </w:t>
      </w:r>
      <w:r w:rsidR="002D4393">
        <w:t xml:space="preserve">ciekawa </w:t>
      </w:r>
      <w:r>
        <w:t>( np. portal</w:t>
      </w:r>
      <w:r w:rsidRPr="008A41CA">
        <w:t xml:space="preserve"> </w:t>
      </w:r>
      <w:hyperlink r:id="rId8" w:history="1">
        <w:r w:rsidRPr="008A41CA">
          <w:rPr>
            <w:rStyle w:val="Hipercze"/>
            <w:color w:val="auto"/>
            <w:highlight w:val="yellow"/>
            <w:u w:val="none"/>
          </w:rPr>
          <w:t>epodreczniki.pl</w:t>
        </w:r>
      </w:hyperlink>
      <w:r w:rsidRPr="008A41CA">
        <w:rPr>
          <w:highlight w:val="yellow"/>
        </w:rPr>
        <w:t>)</w:t>
      </w:r>
      <w:r w:rsidRPr="005A505B">
        <w:t>.</w:t>
      </w:r>
      <w:r>
        <w:t xml:space="preserve"> Znajdują się tam zasoby do nauczania chemii w szkole podstawowej, jak i ponadpodstawowej (ponadgimnazjalnej).</w:t>
      </w:r>
      <w:r w:rsidR="002D4393">
        <w:t xml:space="preserve"> </w:t>
      </w:r>
      <w:r>
        <w:t xml:space="preserve"> </w:t>
      </w:r>
    </w:p>
    <w:p w:rsidR="0057023F" w:rsidRDefault="0057023F" w:rsidP="008A41CA">
      <w:pPr>
        <w:pStyle w:val="Akapitzlist"/>
        <w:ind w:right="567" w:hanging="436"/>
        <w:jc w:val="both"/>
      </w:pPr>
      <w:r>
        <w:t>Do każdego zagadnienia znajdziemy:</w:t>
      </w:r>
    </w:p>
    <w:p w:rsidR="002D4393" w:rsidRDefault="0057023F" w:rsidP="00E87644">
      <w:pPr>
        <w:pStyle w:val="Akapitzlist"/>
        <w:numPr>
          <w:ilvl w:val="0"/>
          <w:numId w:val="2"/>
        </w:numPr>
        <w:ind w:left="709" w:right="567" w:hanging="425"/>
        <w:jc w:val="both"/>
      </w:pPr>
      <w:r>
        <w:t>Informacje, wyjaśnienie omawianych zjawisk i pojęć chemicznych</w:t>
      </w:r>
      <w:r w:rsidR="00E87644">
        <w:t>, ciekawostki (fakty i mity);</w:t>
      </w:r>
    </w:p>
    <w:p w:rsidR="0057023F" w:rsidRDefault="0057023F" w:rsidP="00E87644">
      <w:pPr>
        <w:pStyle w:val="Akapitzlist"/>
        <w:numPr>
          <w:ilvl w:val="0"/>
          <w:numId w:val="2"/>
        </w:numPr>
        <w:ind w:left="709" w:right="567" w:hanging="425"/>
        <w:jc w:val="both"/>
      </w:pPr>
      <w:r>
        <w:t>Filmy, doświadczenia, tabele, schematy</w:t>
      </w:r>
      <w:r w:rsidR="008A41CA">
        <w:t>;</w:t>
      </w:r>
    </w:p>
    <w:p w:rsidR="004D134B" w:rsidRDefault="0057023F" w:rsidP="00E87644">
      <w:pPr>
        <w:pStyle w:val="Akapitzlist"/>
        <w:numPr>
          <w:ilvl w:val="0"/>
          <w:numId w:val="2"/>
        </w:numPr>
        <w:ind w:left="709" w:right="567" w:hanging="425"/>
        <w:jc w:val="both"/>
      </w:pPr>
      <w:r>
        <w:t>Zadania do rozwiązania – przykładowe i sprawdzające opanowanie materiału</w:t>
      </w:r>
      <w:r w:rsidR="00BA613F">
        <w:t>, prace domowe</w:t>
      </w:r>
      <w:r w:rsidR="00C4248F">
        <w:t>.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923"/>
      </w:tblGrid>
      <w:tr w:rsidR="00124FC9" w:rsidTr="00367185">
        <w:trPr>
          <w:trHeight w:val="565"/>
        </w:trPr>
        <w:tc>
          <w:tcPr>
            <w:tcW w:w="9923" w:type="dxa"/>
            <w:shd w:val="clear" w:color="auto" w:fill="F2F2F2" w:themeFill="background1" w:themeFillShade="F2"/>
          </w:tcPr>
          <w:p w:rsidR="00124FC9" w:rsidRPr="00124FC9" w:rsidRDefault="00124FC9" w:rsidP="00124FC9">
            <w:pPr>
              <w:ind w:right="567"/>
              <w:rPr>
                <w:i/>
                <w:sz w:val="20"/>
                <w:szCs w:val="20"/>
              </w:rPr>
            </w:pPr>
            <w:r w:rsidRPr="00124FC9">
              <w:rPr>
                <w:i/>
                <w:sz w:val="20"/>
                <w:szCs w:val="20"/>
              </w:rPr>
              <w:t xml:space="preserve">Warto zajrzeć... doradca poleca: </w:t>
            </w:r>
          </w:p>
          <w:p w:rsidR="00124FC9" w:rsidRPr="002033D1" w:rsidRDefault="00124FC9" w:rsidP="00124FC9">
            <w:pPr>
              <w:ind w:right="567"/>
              <w:jc w:val="center"/>
              <w:rPr>
                <w:i/>
              </w:rPr>
            </w:pPr>
            <w:r>
              <w:rPr>
                <w:b/>
              </w:rPr>
              <w:t>- s</w:t>
            </w:r>
            <w:r w:rsidRPr="007F6B91">
              <w:rPr>
                <w:b/>
              </w:rPr>
              <w:t>trony i serwisy, które mogą być pomocne w zorganizowaniu edukacji w domu</w:t>
            </w:r>
            <w:r>
              <w:rPr>
                <w:b/>
              </w:rPr>
              <w:t xml:space="preserve"> -</w:t>
            </w:r>
          </w:p>
        </w:tc>
      </w:tr>
      <w:tr w:rsidR="004D134B" w:rsidTr="007F6B91">
        <w:tc>
          <w:tcPr>
            <w:tcW w:w="9923" w:type="dxa"/>
          </w:tcPr>
          <w:p w:rsidR="004D134B" w:rsidRPr="00494229" w:rsidRDefault="004D134B" w:rsidP="008A41CA">
            <w:pPr>
              <w:ind w:right="567"/>
              <w:jc w:val="both"/>
              <w:rPr>
                <w:sz w:val="20"/>
                <w:szCs w:val="20"/>
              </w:rPr>
            </w:pPr>
            <w:r w:rsidRPr="00494229">
              <w:rPr>
                <w:sz w:val="20"/>
                <w:szCs w:val="20"/>
              </w:rPr>
              <w:t xml:space="preserve">1. </w:t>
            </w:r>
            <w:r w:rsidRPr="00494229">
              <w:rPr>
                <w:sz w:val="20"/>
                <w:szCs w:val="20"/>
                <w:highlight w:val="yellow"/>
              </w:rPr>
              <w:t xml:space="preserve">Khan </w:t>
            </w:r>
            <w:proofErr w:type="spellStart"/>
            <w:r w:rsidRPr="00494229">
              <w:rPr>
                <w:sz w:val="20"/>
                <w:szCs w:val="20"/>
                <w:highlight w:val="yellow"/>
              </w:rPr>
              <w:t>Academy</w:t>
            </w:r>
            <w:proofErr w:type="spellEnd"/>
            <w:r w:rsidRPr="00494229">
              <w:rPr>
                <w:sz w:val="20"/>
                <w:szCs w:val="20"/>
              </w:rPr>
              <w:t xml:space="preserve"> – krótkie filmy wyjaśniają poszczególne zagadnienia z zakresu matematyki, biologii, fizyki, chemii, sztuki czy programowania, które potem można przećwiczyć w zadaniach online.</w:t>
            </w:r>
          </w:p>
        </w:tc>
      </w:tr>
      <w:tr w:rsidR="004D134B" w:rsidTr="007F6B91">
        <w:tc>
          <w:tcPr>
            <w:tcW w:w="9923" w:type="dxa"/>
          </w:tcPr>
          <w:p w:rsidR="004D134B" w:rsidRPr="00494229" w:rsidRDefault="007F6B91" w:rsidP="008A41CA">
            <w:pPr>
              <w:ind w:right="567"/>
              <w:jc w:val="both"/>
              <w:rPr>
                <w:sz w:val="20"/>
                <w:szCs w:val="20"/>
              </w:rPr>
            </w:pPr>
            <w:r w:rsidRPr="00494229">
              <w:rPr>
                <w:sz w:val="20"/>
                <w:szCs w:val="20"/>
              </w:rPr>
              <w:t xml:space="preserve">2. Baza wiedzy fundacji </w:t>
            </w:r>
            <w:proofErr w:type="spellStart"/>
            <w:r w:rsidRPr="00494229">
              <w:rPr>
                <w:sz w:val="20"/>
                <w:szCs w:val="20"/>
                <w:highlight w:val="yellow"/>
              </w:rPr>
              <w:t>Adamed</w:t>
            </w:r>
            <w:proofErr w:type="spellEnd"/>
            <w:r w:rsidRPr="00494229">
              <w:rPr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494229">
              <w:rPr>
                <w:sz w:val="20"/>
                <w:szCs w:val="20"/>
                <w:highlight w:val="yellow"/>
              </w:rPr>
              <w:t>SmartUp</w:t>
            </w:r>
            <w:proofErr w:type="spellEnd"/>
            <w:r w:rsidRPr="00494229">
              <w:rPr>
                <w:sz w:val="20"/>
                <w:szCs w:val="20"/>
              </w:rPr>
              <w:t xml:space="preserve"> – wideo i nie tylko – popularyzatorzy nauki prezentują rozmaite tematy z dziedziny biologii, chemii i fizyki.</w:t>
            </w:r>
          </w:p>
        </w:tc>
      </w:tr>
      <w:tr w:rsidR="004D134B" w:rsidTr="007F6B91">
        <w:tc>
          <w:tcPr>
            <w:tcW w:w="9923" w:type="dxa"/>
          </w:tcPr>
          <w:p w:rsidR="002033D1" w:rsidRPr="00494229" w:rsidRDefault="007F6B91" w:rsidP="008A41CA">
            <w:pPr>
              <w:ind w:right="567"/>
              <w:jc w:val="both"/>
              <w:rPr>
                <w:sz w:val="20"/>
                <w:szCs w:val="20"/>
              </w:rPr>
            </w:pPr>
            <w:r w:rsidRPr="00494229">
              <w:rPr>
                <w:sz w:val="20"/>
                <w:szCs w:val="20"/>
              </w:rPr>
              <w:t xml:space="preserve">3. </w:t>
            </w:r>
            <w:r w:rsidRPr="00494229">
              <w:rPr>
                <w:sz w:val="20"/>
                <w:szCs w:val="20"/>
                <w:highlight w:val="yellow"/>
              </w:rPr>
              <w:t>Pan Belfer</w:t>
            </w:r>
            <w:r w:rsidRPr="00494229">
              <w:rPr>
                <w:sz w:val="20"/>
                <w:szCs w:val="20"/>
              </w:rPr>
              <w:t xml:space="preserve"> – wideo-lekcje chemii nagrane przez nauczyciela Dawida Łasińskiego. Zgodne z podstawą programową.</w:t>
            </w:r>
          </w:p>
        </w:tc>
      </w:tr>
      <w:tr w:rsidR="002033D1" w:rsidTr="007F6B91">
        <w:tc>
          <w:tcPr>
            <w:tcW w:w="9923" w:type="dxa"/>
          </w:tcPr>
          <w:p w:rsidR="002033D1" w:rsidRPr="00494229" w:rsidRDefault="002033D1" w:rsidP="00822BA2">
            <w:pPr>
              <w:ind w:right="567"/>
              <w:jc w:val="both"/>
              <w:rPr>
                <w:sz w:val="20"/>
                <w:szCs w:val="20"/>
              </w:rPr>
            </w:pPr>
            <w:r w:rsidRPr="00494229">
              <w:rPr>
                <w:sz w:val="20"/>
                <w:szCs w:val="20"/>
              </w:rPr>
              <w:t xml:space="preserve">4. </w:t>
            </w:r>
            <w:r w:rsidRPr="00494229">
              <w:rPr>
                <w:sz w:val="20"/>
                <w:szCs w:val="20"/>
                <w:highlight w:val="yellow"/>
              </w:rPr>
              <w:t>Edukator.pl</w:t>
            </w:r>
            <w:r w:rsidRPr="00494229">
              <w:rPr>
                <w:sz w:val="20"/>
                <w:szCs w:val="20"/>
              </w:rPr>
              <w:t xml:space="preserve"> - </w:t>
            </w:r>
            <w:r w:rsidR="00822BA2" w:rsidRPr="00494229">
              <w:rPr>
                <w:sz w:val="20"/>
                <w:szCs w:val="20"/>
              </w:rPr>
              <w:t>aplikacje, symulatory, modele, lektury, atlasy biologiczne, filmy, prezentacje - zbiór narzędzi i zasobów dydaktycznych za darmo.</w:t>
            </w:r>
          </w:p>
        </w:tc>
      </w:tr>
      <w:tr w:rsidR="002033D1" w:rsidTr="007F6B91">
        <w:tc>
          <w:tcPr>
            <w:tcW w:w="9923" w:type="dxa"/>
          </w:tcPr>
          <w:p w:rsidR="002033D1" w:rsidRPr="00494229" w:rsidRDefault="002033D1" w:rsidP="00822BA2">
            <w:pPr>
              <w:ind w:right="567"/>
              <w:jc w:val="both"/>
              <w:rPr>
                <w:sz w:val="20"/>
                <w:szCs w:val="20"/>
              </w:rPr>
            </w:pPr>
            <w:r w:rsidRPr="00494229">
              <w:rPr>
                <w:sz w:val="20"/>
                <w:szCs w:val="20"/>
              </w:rPr>
              <w:t xml:space="preserve">5. </w:t>
            </w:r>
            <w:proofErr w:type="spellStart"/>
            <w:r w:rsidR="00822BA2" w:rsidRPr="00494229">
              <w:rPr>
                <w:sz w:val="20"/>
                <w:szCs w:val="20"/>
                <w:highlight w:val="yellow"/>
              </w:rPr>
              <w:t>Superbelfrzy</w:t>
            </w:r>
            <w:proofErr w:type="spellEnd"/>
            <w:r w:rsidR="00822BA2" w:rsidRPr="00494229">
              <w:rPr>
                <w:sz w:val="20"/>
                <w:szCs w:val="20"/>
              </w:rPr>
              <w:t xml:space="preserve"> – portal grupy czynnych zawodowo nauczycieli i trenerów stosujących technologie IT w codziennej praktyce nauczania na różnych etapach i poziomach, udostępniających swoje zasoby.</w:t>
            </w:r>
          </w:p>
        </w:tc>
      </w:tr>
      <w:tr w:rsidR="004D134B" w:rsidTr="007F6B91">
        <w:tc>
          <w:tcPr>
            <w:tcW w:w="9923" w:type="dxa"/>
          </w:tcPr>
          <w:p w:rsidR="004D134B" w:rsidRPr="00494229" w:rsidRDefault="00E87644" w:rsidP="008A41CA">
            <w:pPr>
              <w:ind w:right="567"/>
              <w:jc w:val="both"/>
              <w:rPr>
                <w:sz w:val="20"/>
                <w:szCs w:val="20"/>
              </w:rPr>
            </w:pPr>
            <w:r w:rsidRPr="00494229">
              <w:rPr>
                <w:sz w:val="20"/>
                <w:szCs w:val="20"/>
              </w:rPr>
              <w:t>6</w:t>
            </w:r>
            <w:r w:rsidR="007F6B91" w:rsidRPr="00494229">
              <w:rPr>
                <w:sz w:val="20"/>
                <w:szCs w:val="20"/>
              </w:rPr>
              <w:t xml:space="preserve">. </w:t>
            </w:r>
            <w:r w:rsidR="007F6B91" w:rsidRPr="00494229">
              <w:rPr>
                <w:sz w:val="20"/>
                <w:szCs w:val="20"/>
                <w:highlight w:val="yellow"/>
              </w:rPr>
              <w:t>Uniwersytet Dzieci</w:t>
            </w:r>
            <w:r w:rsidR="007F6B91" w:rsidRPr="00494229">
              <w:rPr>
                <w:sz w:val="20"/>
                <w:szCs w:val="20"/>
              </w:rPr>
              <w:t xml:space="preserve"> – kanał na YouTube Fundacji Uniwersytet Dzieci zawiera filmy z zakresu edukacji przyrodniczej, społecznej, technologicznej ale jest tu te sporo materiałów o emocjach i radzeniu sobie z nimi oraz takich, które pomogą dzieciom zyskać większą samoświadomość.</w:t>
            </w:r>
          </w:p>
        </w:tc>
      </w:tr>
      <w:tr w:rsidR="004D134B" w:rsidTr="007F6B91">
        <w:tc>
          <w:tcPr>
            <w:tcW w:w="9923" w:type="dxa"/>
          </w:tcPr>
          <w:p w:rsidR="004D134B" w:rsidRPr="00494229" w:rsidRDefault="00E87644" w:rsidP="008A41CA">
            <w:pPr>
              <w:ind w:right="567"/>
              <w:jc w:val="both"/>
              <w:rPr>
                <w:sz w:val="20"/>
                <w:szCs w:val="20"/>
              </w:rPr>
            </w:pPr>
            <w:r w:rsidRPr="00494229">
              <w:rPr>
                <w:sz w:val="20"/>
                <w:szCs w:val="20"/>
              </w:rPr>
              <w:t>7</w:t>
            </w:r>
            <w:r w:rsidR="007F6B91" w:rsidRPr="00494229">
              <w:rPr>
                <w:sz w:val="20"/>
                <w:szCs w:val="20"/>
              </w:rPr>
              <w:t xml:space="preserve">. </w:t>
            </w:r>
            <w:proofErr w:type="spellStart"/>
            <w:r w:rsidR="007F6B91" w:rsidRPr="00494229">
              <w:rPr>
                <w:sz w:val="20"/>
                <w:szCs w:val="20"/>
                <w:highlight w:val="yellow"/>
              </w:rPr>
              <w:t>Crazy</w:t>
            </w:r>
            <w:proofErr w:type="spellEnd"/>
            <w:r w:rsidR="007F6B91" w:rsidRPr="00494229">
              <w:rPr>
                <w:sz w:val="20"/>
                <w:szCs w:val="20"/>
                <w:highlight w:val="yellow"/>
              </w:rPr>
              <w:t xml:space="preserve"> Nauka</w:t>
            </w:r>
            <w:r w:rsidR="007F6B91" w:rsidRPr="00494229">
              <w:rPr>
                <w:sz w:val="20"/>
                <w:szCs w:val="20"/>
              </w:rPr>
              <w:t xml:space="preserve"> – największy polski popularnonaukowy blog, gdzie </w:t>
            </w:r>
            <w:r w:rsidR="008A41CA" w:rsidRPr="00494229">
              <w:rPr>
                <w:sz w:val="20"/>
                <w:szCs w:val="20"/>
              </w:rPr>
              <w:t>znajduje się</w:t>
            </w:r>
            <w:r w:rsidR="007F6B91" w:rsidRPr="00494229">
              <w:rPr>
                <w:sz w:val="20"/>
                <w:szCs w:val="20"/>
              </w:rPr>
              <w:t xml:space="preserve"> wiele artykułów na różne naukowe tematy. Rzetelna wiedza, żadnych plotek, czy mitów.</w:t>
            </w:r>
          </w:p>
        </w:tc>
      </w:tr>
      <w:tr w:rsidR="004D134B" w:rsidTr="007F6B91">
        <w:tc>
          <w:tcPr>
            <w:tcW w:w="9923" w:type="dxa"/>
          </w:tcPr>
          <w:p w:rsidR="004D134B" w:rsidRPr="00494229" w:rsidRDefault="00E87644" w:rsidP="008A41CA">
            <w:pPr>
              <w:ind w:right="567"/>
              <w:jc w:val="both"/>
              <w:rPr>
                <w:sz w:val="20"/>
                <w:szCs w:val="20"/>
              </w:rPr>
            </w:pPr>
            <w:r w:rsidRPr="00494229">
              <w:rPr>
                <w:sz w:val="20"/>
                <w:szCs w:val="20"/>
              </w:rPr>
              <w:t>8</w:t>
            </w:r>
            <w:r w:rsidR="007F6B91" w:rsidRPr="00494229">
              <w:rPr>
                <w:sz w:val="20"/>
                <w:szCs w:val="20"/>
              </w:rPr>
              <w:t xml:space="preserve">. </w:t>
            </w:r>
            <w:proofErr w:type="spellStart"/>
            <w:r w:rsidR="007F6B91" w:rsidRPr="00494229">
              <w:rPr>
                <w:sz w:val="20"/>
                <w:szCs w:val="20"/>
                <w:highlight w:val="yellow"/>
              </w:rPr>
              <w:t>QuizMe</w:t>
            </w:r>
            <w:proofErr w:type="spellEnd"/>
            <w:r w:rsidR="007F6B91" w:rsidRPr="00494229">
              <w:rPr>
                <w:sz w:val="20"/>
                <w:szCs w:val="20"/>
              </w:rPr>
              <w:t xml:space="preserve"> – można wykorzystać do zabawy w sprawdzanie wiedzy z wielu dziedzin – m.in. geografii, astronomii, chemii, fizyki, języków. To serwis pełen quizów, testów i łamigłówek.</w:t>
            </w:r>
          </w:p>
        </w:tc>
      </w:tr>
      <w:tr w:rsidR="00E87644" w:rsidTr="007F6B91">
        <w:tc>
          <w:tcPr>
            <w:tcW w:w="9923" w:type="dxa"/>
          </w:tcPr>
          <w:p w:rsidR="00E87644" w:rsidRPr="00494229" w:rsidRDefault="00E87644" w:rsidP="00E87644">
            <w:pPr>
              <w:ind w:right="567"/>
              <w:jc w:val="both"/>
              <w:rPr>
                <w:sz w:val="20"/>
                <w:szCs w:val="20"/>
              </w:rPr>
            </w:pPr>
            <w:r w:rsidRPr="00494229">
              <w:rPr>
                <w:sz w:val="20"/>
                <w:szCs w:val="20"/>
              </w:rPr>
              <w:t xml:space="preserve">9. </w:t>
            </w:r>
            <w:r w:rsidRPr="00494229">
              <w:rPr>
                <w:sz w:val="20"/>
                <w:szCs w:val="20"/>
                <w:highlight w:val="yellow"/>
              </w:rPr>
              <w:t>Padlet.pl</w:t>
            </w:r>
            <w:r w:rsidRPr="00494229">
              <w:rPr>
                <w:sz w:val="20"/>
                <w:szCs w:val="20"/>
              </w:rPr>
              <w:t xml:space="preserve"> - wirtualna tablica</w:t>
            </w:r>
            <w:r w:rsidR="00C4248F" w:rsidRPr="00494229">
              <w:rPr>
                <w:sz w:val="20"/>
                <w:szCs w:val="20"/>
              </w:rPr>
              <w:t xml:space="preserve">. </w:t>
            </w:r>
            <w:r w:rsidRPr="00494229">
              <w:rPr>
                <w:sz w:val="20"/>
                <w:szCs w:val="20"/>
              </w:rPr>
              <w:t>To proste w obsłudze narzędzie może także służyć jako obszar roboczy do współpracy, gromadzenia zbiorów, prostych konkursów, otrzymywania informacji zwrotnej.</w:t>
            </w:r>
          </w:p>
        </w:tc>
      </w:tr>
      <w:tr w:rsidR="004D134B" w:rsidTr="007F6B91">
        <w:tc>
          <w:tcPr>
            <w:tcW w:w="9923" w:type="dxa"/>
          </w:tcPr>
          <w:p w:rsidR="004D134B" w:rsidRPr="00494229" w:rsidRDefault="00E87644" w:rsidP="008A41CA">
            <w:pPr>
              <w:ind w:right="567"/>
              <w:jc w:val="both"/>
              <w:rPr>
                <w:sz w:val="20"/>
                <w:szCs w:val="20"/>
              </w:rPr>
            </w:pPr>
            <w:r w:rsidRPr="00494229">
              <w:rPr>
                <w:sz w:val="20"/>
                <w:szCs w:val="20"/>
              </w:rPr>
              <w:t>10</w:t>
            </w:r>
            <w:r w:rsidR="007F6B91" w:rsidRPr="00494229">
              <w:rPr>
                <w:sz w:val="20"/>
                <w:szCs w:val="20"/>
              </w:rPr>
              <w:t xml:space="preserve">. </w:t>
            </w:r>
            <w:proofErr w:type="spellStart"/>
            <w:r w:rsidR="007F6B91" w:rsidRPr="00494229">
              <w:rPr>
                <w:sz w:val="20"/>
                <w:szCs w:val="20"/>
                <w:highlight w:val="yellow"/>
              </w:rPr>
              <w:t>TEDed</w:t>
            </w:r>
            <w:proofErr w:type="spellEnd"/>
            <w:r w:rsidR="007F6B91" w:rsidRPr="00494229">
              <w:rPr>
                <w:sz w:val="20"/>
                <w:szCs w:val="20"/>
              </w:rPr>
              <w:t xml:space="preserve"> – bogactwo animacji na wiele różnych tematów – nauki ścisłe i przyrodnicze, filozofia, sztuka i kultura, psychologia, zdrowie i wiele innych.</w:t>
            </w:r>
          </w:p>
        </w:tc>
      </w:tr>
      <w:tr w:rsidR="00C4248F" w:rsidTr="007F6B91">
        <w:tc>
          <w:tcPr>
            <w:tcW w:w="9923" w:type="dxa"/>
          </w:tcPr>
          <w:p w:rsidR="00C4248F" w:rsidRPr="00494229" w:rsidRDefault="00C4248F" w:rsidP="00C4248F">
            <w:pPr>
              <w:ind w:right="567"/>
              <w:jc w:val="both"/>
              <w:rPr>
                <w:sz w:val="20"/>
                <w:szCs w:val="20"/>
              </w:rPr>
            </w:pPr>
            <w:r w:rsidRPr="00494229">
              <w:rPr>
                <w:sz w:val="20"/>
                <w:szCs w:val="20"/>
              </w:rPr>
              <w:t xml:space="preserve">11. </w:t>
            </w:r>
            <w:proofErr w:type="spellStart"/>
            <w:r w:rsidRPr="00494229">
              <w:rPr>
                <w:sz w:val="20"/>
                <w:szCs w:val="20"/>
                <w:highlight w:val="yellow"/>
              </w:rPr>
              <w:t>LearningApps</w:t>
            </w:r>
            <w:proofErr w:type="spellEnd"/>
            <w:r w:rsidRPr="00494229">
              <w:rPr>
                <w:sz w:val="20"/>
                <w:szCs w:val="20"/>
              </w:rPr>
              <w:t xml:space="preserve"> – aplikacja wspierająca proces uczenia się i nauczania za pomocą małych interaktywnych zastosowań.</w:t>
            </w:r>
          </w:p>
        </w:tc>
      </w:tr>
    </w:tbl>
    <w:p w:rsidR="00822BA2" w:rsidRDefault="00822BA2" w:rsidP="008A41CA">
      <w:pPr>
        <w:ind w:right="567"/>
        <w:jc w:val="both"/>
      </w:pPr>
    </w:p>
    <w:p w:rsidR="008A41CA" w:rsidRDefault="00494229" w:rsidP="00494229">
      <w:pPr>
        <w:ind w:left="992" w:right="567"/>
        <w:jc w:val="both"/>
      </w:pPr>
      <w:r w:rsidRPr="00494229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6A48D1E0" wp14:editId="06A86900">
            <wp:simplePos x="0" y="0"/>
            <wp:positionH relativeFrom="column">
              <wp:posOffset>-59690</wp:posOffset>
            </wp:positionH>
            <wp:positionV relativeFrom="paragraph">
              <wp:posOffset>6350</wp:posOffset>
            </wp:positionV>
            <wp:extent cx="64897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0924" y="21257"/>
                <wp:lineTo x="20924" y="0"/>
                <wp:lineTo x="0" y="0"/>
              </wp:wrapPolygon>
            </wp:wrapTight>
            <wp:docPr id="16" name="Obraz 16" descr="s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ie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B91">
        <w:t xml:space="preserve">Zachęcam również do logowania </w:t>
      </w:r>
      <w:r w:rsidR="008A41CA">
        <w:t>w</w:t>
      </w:r>
      <w:r w:rsidR="007F6B91">
        <w:t xml:space="preserve"> </w:t>
      </w:r>
      <w:r w:rsidR="007F6B91" w:rsidRPr="008A41CA">
        <w:rPr>
          <w:highlight w:val="yellow"/>
        </w:rPr>
        <w:t>sieci współpracy i samokształcenia ODN-u</w:t>
      </w:r>
      <w:r w:rsidR="007F6B91">
        <w:t xml:space="preserve"> (</w:t>
      </w:r>
      <w:hyperlink r:id="rId10" w:history="1">
        <w:r w:rsidR="007F6B91" w:rsidRPr="007F6B91">
          <w:rPr>
            <w:rStyle w:val="Hipercze"/>
          </w:rPr>
          <w:t>sieci.odnpoznan.pl</w:t>
        </w:r>
      </w:hyperlink>
      <w:r w:rsidR="007F6B91">
        <w:t>), gdzie dostępnych jest wiele gotowych materiałów do wykorzystania (m.in. karty pracy, prezentacje, sprawdziany, testy, linki do stron o tematyce chemicznej, artykuły).</w:t>
      </w:r>
    </w:p>
    <w:p w:rsidR="005A505B" w:rsidRDefault="005A505B" w:rsidP="008A41CA">
      <w:pPr>
        <w:pStyle w:val="Akapitzlist"/>
        <w:numPr>
          <w:ilvl w:val="0"/>
          <w:numId w:val="1"/>
        </w:numPr>
        <w:ind w:left="284" w:right="567" w:hanging="284"/>
        <w:jc w:val="both"/>
      </w:pPr>
      <w:r>
        <w:t xml:space="preserve">Atrakcyjną formą dla ucznia będą </w:t>
      </w:r>
      <w:r w:rsidR="00E87644">
        <w:rPr>
          <w:b/>
        </w:rPr>
        <w:t>DOŚWIADCZENIA CHEMICZNE</w:t>
      </w:r>
      <w:r>
        <w:t xml:space="preserve">, które są na tyle bezpieczne, że każdy </w:t>
      </w:r>
      <w:r w:rsidRPr="00E87644">
        <w:rPr>
          <w:u w:val="single"/>
        </w:rPr>
        <w:t>może je wykonać sam w domu</w:t>
      </w:r>
      <w:r>
        <w:t xml:space="preserve"> pod opieką osoby dorosłej.</w:t>
      </w:r>
      <w:r w:rsidR="00F3642B">
        <w:t xml:space="preserve"> </w:t>
      </w:r>
    </w:p>
    <w:p w:rsidR="00F3642B" w:rsidRDefault="00F3642B" w:rsidP="00F3642B">
      <w:pPr>
        <w:pStyle w:val="Akapitzlist"/>
        <w:ind w:left="284" w:right="567"/>
        <w:jc w:val="both"/>
      </w:pPr>
      <w:r>
        <w:t>np.</w:t>
      </w:r>
    </w:p>
    <w:p w:rsidR="002D4393" w:rsidRPr="002033D1" w:rsidRDefault="002D4393" w:rsidP="00F3642B">
      <w:pPr>
        <w:pStyle w:val="Akapitzlist"/>
        <w:numPr>
          <w:ilvl w:val="0"/>
          <w:numId w:val="5"/>
        </w:numPr>
        <w:ind w:left="709" w:right="567" w:hanging="425"/>
        <w:jc w:val="both"/>
        <w:rPr>
          <w:i/>
          <w:highlight w:val="lightGray"/>
        </w:rPr>
      </w:pPr>
      <w:r w:rsidRPr="002033D1">
        <w:rPr>
          <w:i/>
          <w:highlight w:val="lightGray"/>
        </w:rPr>
        <w:t>Przeprowadzenie krystalizacji soli kuchennej (chlorku sodu)</w:t>
      </w:r>
    </w:p>
    <w:p w:rsidR="008A41CA" w:rsidRDefault="005A1D52" w:rsidP="008A41CA">
      <w:pPr>
        <w:ind w:right="567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4312285</wp:posOffset>
                </wp:positionH>
                <wp:positionV relativeFrom="paragraph">
                  <wp:posOffset>-3175</wp:posOffset>
                </wp:positionV>
                <wp:extent cx="1981200" cy="1661160"/>
                <wp:effectExtent l="0" t="0" r="19050" b="1524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D52" w:rsidRDefault="005A1D52" w:rsidP="005A1D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Uczeń</w:t>
                            </w:r>
                            <w:r w:rsidRPr="005A1D52">
                              <w:rPr>
                                <w:sz w:val="20"/>
                                <w:szCs w:val="20"/>
                              </w:rPr>
                              <w:t xml:space="preserve"> codzienn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ie</w:t>
                            </w:r>
                            <w:r w:rsidRPr="005A1D52">
                              <w:rPr>
                                <w:sz w:val="20"/>
                                <w:szCs w:val="20"/>
                              </w:rPr>
                              <w:t xml:space="preserve"> prowadz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5A1D5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dziennik</w:t>
                            </w:r>
                            <w:r w:rsidRPr="005A1D52">
                              <w:rPr>
                                <w:sz w:val="20"/>
                                <w:szCs w:val="20"/>
                              </w:rPr>
                              <w:t xml:space="preserve"> obserwacji, np.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5A1D52">
                              <w:rPr>
                                <w:sz w:val="20"/>
                                <w:szCs w:val="20"/>
                              </w:rPr>
                              <w:t>2 tyg., po zakończeniu podsumowuje doświadczenie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5A1D52">
                              <w:rPr>
                                <w:sz w:val="20"/>
                                <w:szCs w:val="20"/>
                              </w:rPr>
                              <w:t xml:space="preserve"> zapisując wnioski.</w:t>
                            </w:r>
                          </w:p>
                          <w:p w:rsidR="005A1D52" w:rsidRPr="005A1D52" w:rsidRDefault="005A1D52" w:rsidP="005A1D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Może uatrakcyjnić dziennik obserwacji: fotografuje codziennie swoje kryształy, następnie wkleja do dziennika.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39.55pt;margin-top:-.25pt;width:156pt;height:13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" strokecolor="red">
                <v:textbox>
                  <w:txbxContent>
                    <w:p w:rsidR="005A1D52" w:rsidRDefault="005A1D52" w:rsidP="005A1D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Uczeń</w:t>
                      </w:r>
                      <w:r w:rsidRPr="005A1D52">
                        <w:rPr>
                          <w:sz w:val="20"/>
                          <w:szCs w:val="20"/>
                        </w:rPr>
                        <w:t xml:space="preserve"> codzienn</w:t>
                      </w:r>
                      <w:r>
                        <w:rPr>
                          <w:sz w:val="20"/>
                          <w:szCs w:val="20"/>
                        </w:rPr>
                        <w:t>ie</w:t>
                      </w:r>
                      <w:r w:rsidRPr="005A1D52">
                        <w:rPr>
                          <w:sz w:val="20"/>
                          <w:szCs w:val="20"/>
                        </w:rPr>
                        <w:t xml:space="preserve"> prowadz</w:t>
                      </w:r>
                      <w:r>
                        <w:rPr>
                          <w:sz w:val="20"/>
                          <w:szCs w:val="20"/>
                        </w:rPr>
                        <w:t>i</w:t>
                      </w:r>
                      <w:r w:rsidRPr="005A1D5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dziennik</w:t>
                      </w:r>
                      <w:r w:rsidRPr="005A1D52">
                        <w:rPr>
                          <w:sz w:val="20"/>
                          <w:szCs w:val="20"/>
                        </w:rPr>
                        <w:t xml:space="preserve"> obserwacji, np. 1</w:t>
                      </w: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5A1D52">
                        <w:rPr>
                          <w:sz w:val="20"/>
                          <w:szCs w:val="20"/>
                        </w:rPr>
                        <w:t>2 tyg., po zakończeniu podsumowuje doświadczenie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5A1D52">
                        <w:rPr>
                          <w:sz w:val="20"/>
                          <w:szCs w:val="20"/>
                        </w:rPr>
                        <w:t xml:space="preserve"> zapisując wnioski.</w:t>
                      </w:r>
                    </w:p>
                    <w:p w:rsidR="005A1D52" w:rsidRPr="005A1D52" w:rsidRDefault="005A1D52" w:rsidP="005A1D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Może uatrakcyjnić dziennik obserwacji: fotografuje codziennie swoje kryształy, następnie wkleja do dziennika.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2080260" cy="16026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095500" cy="1656100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18" cy="16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D134B" w:rsidRDefault="004D134B" w:rsidP="00494229">
      <w:pPr>
        <w:pStyle w:val="Akapitzlist"/>
        <w:ind w:left="1440" w:right="567"/>
      </w:pPr>
    </w:p>
    <w:p w:rsidR="00BA613F" w:rsidRPr="002033D1" w:rsidRDefault="00BA613F" w:rsidP="00F3642B">
      <w:pPr>
        <w:pStyle w:val="Akapitzlist"/>
        <w:numPr>
          <w:ilvl w:val="0"/>
          <w:numId w:val="5"/>
        </w:numPr>
        <w:ind w:left="851" w:right="567" w:hanging="284"/>
        <w:jc w:val="both"/>
        <w:rPr>
          <w:i/>
          <w:highlight w:val="lightGray"/>
        </w:rPr>
      </w:pPr>
      <w:r w:rsidRPr="002033D1">
        <w:rPr>
          <w:i/>
          <w:highlight w:val="lightGray"/>
        </w:rPr>
        <w:t xml:space="preserve">Badanie wpływu różnych czynników (np. obecności: tlenu, wody, chlorku sodu) na powstawanie rdzy. Badanie sposobów ochrony produktów stalowych przed korozją. </w:t>
      </w:r>
    </w:p>
    <w:p w:rsidR="00BA613F" w:rsidRDefault="00BA613F" w:rsidP="00F3642B">
      <w:pPr>
        <w:pStyle w:val="Akapitzlist"/>
        <w:ind w:left="851" w:right="567"/>
        <w:jc w:val="both"/>
      </w:pPr>
      <w:r>
        <w:t>a) Wykonaj doświadczenie według schematu</w:t>
      </w:r>
      <w:r w:rsidR="0086725B">
        <w:t>:</w:t>
      </w:r>
    </w:p>
    <w:p w:rsidR="00BA613F" w:rsidRDefault="00BA613F" w:rsidP="008A41CA">
      <w:pPr>
        <w:pStyle w:val="Akapitzlist"/>
        <w:ind w:left="1440" w:right="567"/>
        <w:jc w:val="both"/>
      </w:pPr>
      <w:r>
        <w:rPr>
          <w:noProof/>
          <w:lang w:eastAsia="pl-PL"/>
        </w:rPr>
        <w:drawing>
          <wp:inline distT="0" distB="0" distL="0" distR="0" wp14:anchorId="1E3CC139" wp14:editId="1BCD5FD5">
            <wp:extent cx="2924175" cy="857250"/>
            <wp:effectExtent l="0" t="0" r="9525" b="0"/>
            <wp:docPr id="90115" name="Picture 5" descr="Znalezione obrazy dla zapytania doświadczenie z gwoździami - ch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" name="Picture 5" descr="Znalezione obrazy dla zapytania doświadczenie z gwoździami - chem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00" cy="8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A613F" w:rsidRDefault="00BA613F" w:rsidP="00F3642B">
      <w:pPr>
        <w:pStyle w:val="Akapitzlist"/>
        <w:ind w:left="851" w:right="567"/>
        <w:jc w:val="both"/>
      </w:pPr>
      <w:r>
        <w:t>b) D</w:t>
      </w:r>
      <w:r w:rsidRPr="00BA613F">
        <w:t xml:space="preserve">wa stalowe gwoździe oczyść papierem ściernym, następnie jeden z nich owiń drutem cynkowym. Do 2 zlewek wlej wodę i dodaj po 2 łyżeczki chlorku sodu. Umieść w zlewkach gwoździe. </w:t>
      </w:r>
    </w:p>
    <w:p w:rsidR="00F3642B" w:rsidRDefault="004D134B" w:rsidP="002033D1">
      <w:pPr>
        <w:ind w:left="709" w:right="567" w:hanging="1"/>
        <w:jc w:val="both"/>
      </w:pPr>
      <w:r>
        <w:t>Prowad</w:t>
      </w:r>
      <w:r w:rsidR="006C2545">
        <w:t xml:space="preserve">ź doświadczenie przez kilka dni, </w:t>
      </w:r>
      <w:r>
        <w:t xml:space="preserve">odnotowując spostrzeżenia w dzienniku obserwacji, </w:t>
      </w:r>
      <w:r w:rsidR="006C2545">
        <w:t>po zakończeniu</w:t>
      </w:r>
      <w:r w:rsidR="00BA613F" w:rsidRPr="00BA613F">
        <w:t xml:space="preserve"> sformułuj wniosek.</w:t>
      </w:r>
    </w:p>
    <w:p w:rsidR="002D4393" w:rsidRPr="00494229" w:rsidRDefault="002033D1" w:rsidP="00F3642B">
      <w:pPr>
        <w:pStyle w:val="Akapitzlist"/>
        <w:numPr>
          <w:ilvl w:val="0"/>
          <w:numId w:val="5"/>
        </w:numPr>
        <w:ind w:left="851" w:right="567" w:hanging="284"/>
        <w:jc w:val="both"/>
        <w:rPr>
          <w:highlight w:val="lightGray"/>
        </w:rPr>
      </w:pPr>
      <w:r w:rsidRPr="002033D1">
        <w:rPr>
          <w:i/>
          <w:highlight w:val="lightGray"/>
        </w:rPr>
        <w:t>Badanie</w:t>
      </w:r>
      <w:r w:rsidRPr="002033D1">
        <w:rPr>
          <w:noProof/>
          <w:highlight w:val="lightGray"/>
          <w:lang w:eastAsia="pl-PL"/>
        </w:rPr>
        <w:t xml:space="preserve"> </w:t>
      </w:r>
      <w:r w:rsidRPr="002033D1">
        <w:rPr>
          <w:i/>
          <w:noProof/>
          <w:highlight w:val="lightGray"/>
          <w:lang w:eastAsia="pl-PL"/>
        </w:rPr>
        <w:t>zjawiska dyfuzji barwników</w:t>
      </w:r>
    </w:p>
    <w:p w:rsidR="00494229" w:rsidRPr="00494229" w:rsidRDefault="00494229" w:rsidP="00494229">
      <w:pPr>
        <w:pStyle w:val="Akapitzlist"/>
        <w:ind w:left="851" w:right="567"/>
        <w:jc w:val="both"/>
        <w:rPr>
          <w:noProof/>
          <w:lang w:eastAsia="pl-PL"/>
        </w:rPr>
      </w:pPr>
      <w:r w:rsidRPr="00494229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45B2CCD4" wp14:editId="7768B562">
            <wp:simplePos x="0" y="0"/>
            <wp:positionH relativeFrom="column">
              <wp:posOffset>531495</wp:posOffset>
            </wp:positionH>
            <wp:positionV relativeFrom="paragraph">
              <wp:posOffset>1144270</wp:posOffset>
            </wp:positionV>
            <wp:extent cx="17716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68" y="21430"/>
                <wp:lineTo x="21368" y="0"/>
                <wp:lineTo x="0" y="0"/>
              </wp:wrapPolygon>
            </wp:wrapTight>
            <wp:docPr id="1013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7" t="43424" r="25929" b="35873"/>
                    <a:stretch/>
                  </pic:blipFill>
                  <pic:spPr bwMode="auto">
                    <a:xfrm>
                      <a:off x="0" y="0"/>
                      <a:ext cx="1771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229">
        <w:rPr>
          <w:noProof/>
          <w:lang w:eastAsia="pl-PL"/>
        </w:rPr>
        <w:t>Instrukcja: Na talerzyku ułóż w okręgu małe cukierki w kolorowej twardej otoczce. Do środka okręgu wlewaj powoli wodę, aby zakryła cukierki. Obserwuj zawartość talerzyka przez kilka minut. Zapisz obserwacje i sformułuj wniosek.</w:t>
      </w:r>
      <w:r w:rsidR="0086725B">
        <w:rPr>
          <w:noProof/>
          <w:lang w:eastAsia="pl-PL"/>
        </w:rPr>
        <w:t xml:space="preserve"> Na podstawie przeprowadzenia doświadczenia, wyjaśnij zjawisko dyfuzji. Podaj kilka przykładów zjawiska dyfuzji, które obserwujesz  w życiu codziennym.</w:t>
      </w:r>
    </w:p>
    <w:p w:rsidR="00494229" w:rsidRDefault="00494229" w:rsidP="00494229">
      <w:pPr>
        <w:pStyle w:val="Akapitzlist"/>
        <w:ind w:left="851" w:right="567"/>
        <w:jc w:val="both"/>
        <w:rPr>
          <w:i/>
          <w:noProof/>
          <w:highlight w:val="lightGray"/>
          <w:lang w:eastAsia="pl-PL"/>
        </w:rPr>
      </w:pPr>
    </w:p>
    <w:p w:rsidR="00494229" w:rsidRDefault="00494229" w:rsidP="00494229">
      <w:pPr>
        <w:pStyle w:val="Akapitzlist"/>
        <w:ind w:left="851" w:right="567"/>
        <w:jc w:val="both"/>
        <w:rPr>
          <w:i/>
          <w:noProof/>
          <w:highlight w:val="lightGray"/>
          <w:lang w:eastAsia="pl-PL"/>
        </w:rPr>
      </w:pPr>
    </w:p>
    <w:p w:rsidR="00494229" w:rsidRDefault="00494229" w:rsidP="00494229">
      <w:pPr>
        <w:pStyle w:val="Akapitzlist"/>
        <w:ind w:left="851" w:right="567"/>
        <w:jc w:val="both"/>
        <w:rPr>
          <w:i/>
          <w:noProof/>
          <w:highlight w:val="lightGray"/>
          <w:lang w:eastAsia="pl-PL"/>
        </w:rPr>
      </w:pPr>
    </w:p>
    <w:p w:rsidR="0086725B" w:rsidRDefault="0086725B" w:rsidP="00494229">
      <w:pPr>
        <w:pStyle w:val="Akapitzlist"/>
        <w:ind w:left="851" w:right="567"/>
        <w:jc w:val="both"/>
        <w:rPr>
          <w:i/>
          <w:noProof/>
          <w:highlight w:val="lightGray"/>
          <w:lang w:eastAsia="pl-PL"/>
        </w:rPr>
      </w:pPr>
    </w:p>
    <w:p w:rsidR="0086725B" w:rsidRDefault="0086725B" w:rsidP="00494229">
      <w:pPr>
        <w:pStyle w:val="Akapitzlist"/>
        <w:ind w:left="851" w:right="567"/>
        <w:jc w:val="both"/>
        <w:rPr>
          <w:i/>
          <w:noProof/>
          <w:highlight w:val="lightGray"/>
          <w:lang w:eastAsia="pl-PL"/>
        </w:rPr>
      </w:pPr>
    </w:p>
    <w:p w:rsidR="00494229" w:rsidRDefault="00494229" w:rsidP="00494229">
      <w:pPr>
        <w:pStyle w:val="Akapitzlist"/>
        <w:ind w:left="851" w:right="567"/>
        <w:jc w:val="both"/>
        <w:rPr>
          <w:i/>
          <w:noProof/>
          <w:highlight w:val="lightGray"/>
          <w:lang w:eastAsia="pl-PL"/>
        </w:rPr>
      </w:pPr>
    </w:p>
    <w:p w:rsidR="00494229" w:rsidRDefault="00494229" w:rsidP="00494229">
      <w:pPr>
        <w:pStyle w:val="Akapitzlist"/>
        <w:ind w:left="851" w:right="567"/>
        <w:jc w:val="both"/>
        <w:rPr>
          <w:i/>
          <w:noProof/>
          <w:highlight w:val="lightGray"/>
          <w:lang w:eastAsia="pl-PL"/>
        </w:rPr>
      </w:pPr>
    </w:p>
    <w:p w:rsidR="00494229" w:rsidRPr="002033D1" w:rsidRDefault="00494229" w:rsidP="00494229">
      <w:pPr>
        <w:pStyle w:val="Akapitzlist"/>
        <w:ind w:left="851" w:right="567"/>
        <w:jc w:val="both"/>
        <w:rPr>
          <w:highlight w:val="lightGray"/>
        </w:rPr>
      </w:pPr>
    </w:p>
    <w:p w:rsidR="005A505B" w:rsidRDefault="002D4393" w:rsidP="002033D1">
      <w:pPr>
        <w:pStyle w:val="Akapitzlist"/>
        <w:numPr>
          <w:ilvl w:val="0"/>
          <w:numId w:val="1"/>
        </w:numPr>
        <w:ind w:left="284" w:right="567" w:hanging="284"/>
        <w:jc w:val="both"/>
      </w:pPr>
      <w:r>
        <w:t xml:space="preserve">Można zaproponować także swoim uczniom </w:t>
      </w:r>
      <w:r w:rsidR="00E87644" w:rsidRPr="00124FC9">
        <w:rPr>
          <w:b/>
        </w:rPr>
        <w:t>WYKONANIE</w:t>
      </w:r>
      <w:r>
        <w:t xml:space="preserve"> (zamiast często wykonywanej prezentacji multimedialnej) </w:t>
      </w:r>
      <w:r w:rsidRPr="002D4393">
        <w:rPr>
          <w:b/>
        </w:rPr>
        <w:t xml:space="preserve">tematycznego </w:t>
      </w:r>
      <w:r w:rsidR="00E87644">
        <w:rPr>
          <w:b/>
        </w:rPr>
        <w:t>LAPBOOKA</w:t>
      </w:r>
      <w:r>
        <w:t>, np.:</w:t>
      </w:r>
    </w:p>
    <w:p w:rsidR="0057023F" w:rsidRDefault="0057023F" w:rsidP="002033D1">
      <w:pPr>
        <w:pStyle w:val="Akapitzlist"/>
        <w:numPr>
          <w:ilvl w:val="0"/>
          <w:numId w:val="4"/>
        </w:numPr>
        <w:ind w:left="709" w:right="567" w:hanging="425"/>
        <w:jc w:val="both"/>
      </w:pPr>
      <w:r>
        <w:t>Pierwiastki zdrowia i urody – czyli układ okresowy pod lupą.</w:t>
      </w:r>
    </w:p>
    <w:p w:rsidR="002D4393" w:rsidRDefault="002D4393" w:rsidP="002033D1">
      <w:pPr>
        <w:pStyle w:val="Akapitzlist"/>
        <w:numPr>
          <w:ilvl w:val="0"/>
          <w:numId w:val="4"/>
        </w:numPr>
        <w:ind w:left="709" w:right="567" w:hanging="425"/>
        <w:jc w:val="both"/>
      </w:pPr>
      <w:r>
        <w:t>Czy należy bać się promieniotwórczości?</w:t>
      </w:r>
    </w:p>
    <w:p w:rsidR="002D4393" w:rsidRDefault="002D4393" w:rsidP="002033D1">
      <w:pPr>
        <w:pStyle w:val="Akapitzlist"/>
        <w:numPr>
          <w:ilvl w:val="0"/>
          <w:numId w:val="4"/>
        </w:numPr>
        <w:ind w:left="709" w:right="567" w:hanging="425"/>
        <w:jc w:val="both"/>
      </w:pPr>
      <w:r>
        <w:t>Odnawialne źródła energii.</w:t>
      </w:r>
    </w:p>
    <w:p w:rsidR="002D4393" w:rsidRDefault="0057023F" w:rsidP="002033D1">
      <w:pPr>
        <w:pStyle w:val="Akapitzlist"/>
        <w:numPr>
          <w:ilvl w:val="0"/>
          <w:numId w:val="4"/>
        </w:numPr>
        <w:ind w:left="709" w:right="567" w:hanging="425"/>
        <w:jc w:val="both"/>
      </w:pPr>
      <w:r>
        <w:t>Kolorowe s</w:t>
      </w:r>
      <w:r w:rsidR="002D4393">
        <w:t xml:space="preserve">ole wokół nas. </w:t>
      </w:r>
    </w:p>
    <w:p w:rsidR="002D4393" w:rsidRDefault="002D4393" w:rsidP="002033D1">
      <w:pPr>
        <w:pStyle w:val="Akapitzlist"/>
        <w:numPr>
          <w:ilvl w:val="0"/>
          <w:numId w:val="4"/>
        </w:numPr>
        <w:ind w:left="709" w:right="567" w:hanging="425"/>
        <w:jc w:val="both"/>
      </w:pPr>
      <w:r>
        <w:t>Maria Skłodowska – Curie - kobieta, która odmieniła świat.</w:t>
      </w:r>
    </w:p>
    <w:p w:rsidR="002D4393" w:rsidRDefault="002D4393" w:rsidP="002033D1">
      <w:pPr>
        <w:pStyle w:val="Akapitzlist"/>
        <w:numPr>
          <w:ilvl w:val="0"/>
          <w:numId w:val="4"/>
        </w:numPr>
        <w:ind w:left="709" w:right="567" w:hanging="425"/>
        <w:jc w:val="both"/>
      </w:pPr>
      <w:r>
        <w:t xml:space="preserve">Niesamowita </w:t>
      </w:r>
      <w:r w:rsidR="0057023F">
        <w:t xml:space="preserve">moc </w:t>
      </w:r>
      <w:r>
        <w:t>kropl</w:t>
      </w:r>
      <w:r w:rsidR="0057023F">
        <w:t>i</w:t>
      </w:r>
      <w:r>
        <w:t xml:space="preserve"> wody </w:t>
      </w:r>
      <w:r w:rsidR="0057023F">
        <w:t>/ wszystko o wodzie.</w:t>
      </w:r>
    </w:p>
    <w:p w:rsidR="002D4393" w:rsidRDefault="002D4393" w:rsidP="002033D1">
      <w:pPr>
        <w:pStyle w:val="Akapitzlist"/>
        <w:numPr>
          <w:ilvl w:val="0"/>
          <w:numId w:val="4"/>
        </w:numPr>
        <w:ind w:left="709" w:right="567" w:hanging="425"/>
        <w:jc w:val="both"/>
      </w:pPr>
      <w:r>
        <w:t>Konserwacja żywności a konsekwencje zdrowotne.</w:t>
      </w:r>
    </w:p>
    <w:p w:rsidR="002D4393" w:rsidRDefault="002D4393" w:rsidP="002033D1">
      <w:pPr>
        <w:pStyle w:val="Akapitzlist"/>
        <w:ind w:left="1428" w:right="567"/>
        <w:jc w:val="both"/>
      </w:pPr>
    </w:p>
    <w:p w:rsidR="00C4248F" w:rsidRDefault="00C4248F" w:rsidP="002033D1">
      <w:pPr>
        <w:pStyle w:val="Akapitzlist"/>
        <w:ind w:left="1428" w:right="567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376C57AE" wp14:editId="526C80A2">
            <wp:simplePos x="0" y="0"/>
            <wp:positionH relativeFrom="column">
              <wp:posOffset>3091180</wp:posOffset>
            </wp:positionH>
            <wp:positionV relativeFrom="paragraph">
              <wp:posOffset>19050</wp:posOffset>
            </wp:positionV>
            <wp:extent cx="2715260" cy="1866900"/>
            <wp:effectExtent l="0" t="0" r="8890" b="0"/>
            <wp:wrapTight wrapText="bothSides">
              <wp:wrapPolygon edited="0">
                <wp:start x="0" y="0"/>
                <wp:lineTo x="0" y="21380"/>
                <wp:lineTo x="21519" y="21380"/>
                <wp:lineTo x="2151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2067B53C" wp14:editId="45A07319">
            <wp:simplePos x="0" y="0"/>
            <wp:positionH relativeFrom="column">
              <wp:posOffset>271780</wp:posOffset>
            </wp:positionH>
            <wp:positionV relativeFrom="paragraph">
              <wp:posOffset>19050</wp:posOffset>
            </wp:positionV>
            <wp:extent cx="2679065" cy="1866900"/>
            <wp:effectExtent l="0" t="0" r="6985" b="0"/>
            <wp:wrapTight wrapText="bothSides">
              <wp:wrapPolygon edited="0">
                <wp:start x="0" y="0"/>
                <wp:lineTo x="0" y="21380"/>
                <wp:lineTo x="21503" y="21380"/>
                <wp:lineTo x="21503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48F" w:rsidRDefault="00C4248F" w:rsidP="002033D1">
      <w:pPr>
        <w:pStyle w:val="Akapitzlist"/>
        <w:ind w:left="1428" w:right="567"/>
        <w:jc w:val="both"/>
      </w:pPr>
    </w:p>
    <w:p w:rsidR="002033D1" w:rsidRDefault="002033D1" w:rsidP="002033D1">
      <w:pPr>
        <w:pStyle w:val="Akapitzlist"/>
        <w:ind w:left="1428" w:right="567"/>
        <w:jc w:val="both"/>
      </w:pPr>
    </w:p>
    <w:p w:rsidR="002033D1" w:rsidRDefault="002033D1" w:rsidP="002033D1">
      <w:pPr>
        <w:pStyle w:val="Akapitzlist"/>
        <w:ind w:left="1428" w:right="567"/>
        <w:jc w:val="both"/>
      </w:pPr>
    </w:p>
    <w:p w:rsidR="002033D1" w:rsidRDefault="002033D1" w:rsidP="002033D1">
      <w:pPr>
        <w:pStyle w:val="Akapitzlist"/>
        <w:ind w:left="1428" w:right="567"/>
        <w:jc w:val="both"/>
      </w:pPr>
    </w:p>
    <w:p w:rsidR="002033D1" w:rsidRDefault="002033D1" w:rsidP="002033D1">
      <w:pPr>
        <w:pStyle w:val="Akapitzlist"/>
        <w:ind w:left="1428" w:right="567"/>
        <w:jc w:val="both"/>
      </w:pPr>
    </w:p>
    <w:p w:rsidR="002033D1" w:rsidRDefault="002033D1" w:rsidP="002033D1">
      <w:pPr>
        <w:pStyle w:val="Akapitzlist"/>
        <w:ind w:left="1428" w:right="567"/>
        <w:jc w:val="both"/>
      </w:pPr>
    </w:p>
    <w:p w:rsidR="002033D1" w:rsidRDefault="002033D1" w:rsidP="002033D1">
      <w:pPr>
        <w:pStyle w:val="Akapitzlist"/>
        <w:ind w:left="1428" w:right="567"/>
        <w:jc w:val="both"/>
      </w:pPr>
    </w:p>
    <w:p w:rsidR="002033D1" w:rsidRDefault="002033D1" w:rsidP="002033D1">
      <w:pPr>
        <w:pStyle w:val="Akapitzlist"/>
        <w:ind w:left="1428" w:right="567"/>
        <w:jc w:val="both"/>
      </w:pPr>
      <w:r>
        <w:t xml:space="preserve">   </w:t>
      </w:r>
    </w:p>
    <w:p w:rsidR="002033D1" w:rsidRDefault="002033D1" w:rsidP="002033D1">
      <w:pPr>
        <w:pStyle w:val="Akapitzlist"/>
        <w:ind w:left="1428" w:right="567"/>
        <w:jc w:val="both"/>
      </w:pPr>
    </w:p>
    <w:p w:rsidR="002033D1" w:rsidRPr="00494229" w:rsidRDefault="00494229" w:rsidP="002033D1">
      <w:pPr>
        <w:pStyle w:val="Akapitzlist"/>
        <w:ind w:left="1428" w:right="567"/>
        <w:jc w:val="both"/>
        <w:rPr>
          <w:i/>
          <w:sz w:val="16"/>
          <w:szCs w:val="16"/>
        </w:rPr>
      </w:pPr>
      <w:r w:rsidRPr="00494229">
        <w:rPr>
          <w:i/>
          <w:sz w:val="16"/>
          <w:szCs w:val="16"/>
        </w:rPr>
        <w:t>Fot. materiały własne</w:t>
      </w:r>
    </w:p>
    <w:p w:rsidR="00C4248F" w:rsidRDefault="00C4248F" w:rsidP="002033D1">
      <w:pPr>
        <w:pStyle w:val="Akapitzlist"/>
        <w:ind w:left="1428" w:right="567"/>
        <w:jc w:val="both"/>
      </w:pPr>
    </w:p>
    <w:p w:rsidR="00124FC9" w:rsidRDefault="00124FC9" w:rsidP="00C4248F">
      <w:pPr>
        <w:pStyle w:val="Akapitzlist"/>
        <w:numPr>
          <w:ilvl w:val="0"/>
          <w:numId w:val="1"/>
        </w:numPr>
        <w:ind w:left="284" w:hanging="284"/>
        <w:jc w:val="both"/>
      </w:pPr>
      <w:r>
        <w:t xml:space="preserve">Zachęcam do wykorzystania w pracy zdalnej narzędzia </w:t>
      </w:r>
      <w:r>
        <w:rPr>
          <w:b/>
        </w:rPr>
        <w:t>PADLET</w:t>
      </w:r>
      <w:r w:rsidR="00C4248F">
        <w:t>, nazywan</w:t>
      </w:r>
      <w:r>
        <w:t>ego</w:t>
      </w:r>
      <w:r w:rsidR="00C4248F">
        <w:t xml:space="preserve"> również tablicą </w:t>
      </w:r>
      <w:r>
        <w:t xml:space="preserve">lub kartką strony internetowej. Za jego pomocą </w:t>
      </w:r>
      <w:r w:rsidR="00C4248F">
        <w:t>można uporządkować informacje na określony temat. To rodzaj wirtualnej „ściany”, na której można</w:t>
      </w:r>
      <w:r>
        <w:t xml:space="preserve"> umieszczać</w:t>
      </w:r>
      <w:r w:rsidR="00C4248F">
        <w:t xml:space="preserve"> adresy stron internetowych, obrazki, </w:t>
      </w:r>
      <w:r>
        <w:t xml:space="preserve">filmy, </w:t>
      </w:r>
      <w:r w:rsidR="00C4248F">
        <w:t xml:space="preserve">zdjęcia (także </w:t>
      </w:r>
      <w:r>
        <w:t>z </w:t>
      </w:r>
      <w:r w:rsidR="00C4248F">
        <w:t>kamer</w:t>
      </w:r>
      <w:r>
        <w:t>ki internetowej</w:t>
      </w:r>
      <w:r w:rsidR="00C4248F">
        <w:t>).</w:t>
      </w:r>
      <w:r>
        <w:t xml:space="preserve"> </w:t>
      </w:r>
      <w:r w:rsidR="00C4248F">
        <w:t>Narzędzie to może być wykorzystane jako:</w:t>
      </w:r>
      <w:r>
        <w:t xml:space="preserve"> </w:t>
      </w:r>
    </w:p>
    <w:p w:rsidR="00124FC9" w:rsidRDefault="00C4248F" w:rsidP="00C4248F">
      <w:pPr>
        <w:pStyle w:val="Akapitzlist"/>
        <w:numPr>
          <w:ilvl w:val="0"/>
          <w:numId w:val="6"/>
        </w:numPr>
        <w:jc w:val="both"/>
      </w:pPr>
      <w:r>
        <w:t>tablica z wiadomościami,</w:t>
      </w:r>
      <w:r w:rsidR="00124FC9">
        <w:t xml:space="preserve"> zadaniami, </w:t>
      </w:r>
      <w:r w:rsidR="003C429A">
        <w:t>kartami pracy,</w:t>
      </w:r>
    </w:p>
    <w:p w:rsidR="00124FC9" w:rsidRDefault="00C4248F" w:rsidP="00C4248F">
      <w:pPr>
        <w:pStyle w:val="Akapitzlist"/>
        <w:numPr>
          <w:ilvl w:val="0"/>
          <w:numId w:val="6"/>
        </w:numPr>
        <w:jc w:val="both"/>
      </w:pPr>
      <w:r>
        <w:t>miejsce do dyskusji,</w:t>
      </w:r>
    </w:p>
    <w:p w:rsidR="00124FC9" w:rsidRDefault="00C4248F" w:rsidP="00C4248F">
      <w:pPr>
        <w:pStyle w:val="Akapitzlist"/>
        <w:numPr>
          <w:ilvl w:val="0"/>
          <w:numId w:val="6"/>
        </w:numPr>
        <w:jc w:val="both"/>
      </w:pPr>
      <w:r>
        <w:t>szybkie uzyskanie odpowiedzi na pytanie (ankieta, ewaluacja),</w:t>
      </w:r>
    </w:p>
    <w:p w:rsidR="00124FC9" w:rsidRDefault="00C4248F" w:rsidP="00C4248F">
      <w:pPr>
        <w:pStyle w:val="Akapitzlist"/>
        <w:numPr>
          <w:ilvl w:val="0"/>
          <w:numId w:val="6"/>
        </w:numPr>
        <w:jc w:val="both"/>
      </w:pPr>
      <w:r>
        <w:t>burza mózgów,</w:t>
      </w:r>
    </w:p>
    <w:p w:rsidR="005A505B" w:rsidRDefault="00124FC9" w:rsidP="00C4248F">
      <w:pPr>
        <w:pStyle w:val="Akapitzlist"/>
        <w:numPr>
          <w:ilvl w:val="0"/>
          <w:numId w:val="6"/>
        </w:numPr>
        <w:jc w:val="both"/>
      </w:pPr>
      <w:r>
        <w:t>informacja zwrotna dla uczniów.</w:t>
      </w:r>
    </w:p>
    <w:p w:rsidR="00124FC9" w:rsidRDefault="003C429A" w:rsidP="00124FC9">
      <w:pPr>
        <w:pStyle w:val="Akapitzlist"/>
        <w:ind w:left="1004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70E8B8C6" wp14:editId="2B0569E9">
            <wp:simplePos x="0" y="0"/>
            <wp:positionH relativeFrom="column">
              <wp:posOffset>93345</wp:posOffset>
            </wp:positionH>
            <wp:positionV relativeFrom="paragraph">
              <wp:posOffset>200025</wp:posOffset>
            </wp:positionV>
            <wp:extent cx="4607560" cy="2267585"/>
            <wp:effectExtent l="0" t="0" r="2540" b="0"/>
            <wp:wrapTight wrapText="bothSides">
              <wp:wrapPolygon edited="0">
                <wp:start x="0" y="0"/>
                <wp:lineTo x="0" y="21412"/>
                <wp:lineTo x="21523" y="21412"/>
                <wp:lineTo x="21523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FC9" w:rsidRDefault="00124FC9" w:rsidP="003C429A">
      <w:pPr>
        <w:pStyle w:val="Akapitzlist"/>
        <w:ind w:left="142"/>
        <w:jc w:val="both"/>
      </w:pPr>
    </w:p>
    <w:p w:rsidR="00124FC9" w:rsidRDefault="00021E56" w:rsidP="00124FC9">
      <w:pPr>
        <w:pStyle w:val="Akapitzlist"/>
        <w:ind w:left="1004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25A3BA" wp14:editId="3706FCB3">
                <wp:simplePos x="0" y="0"/>
                <wp:positionH relativeFrom="column">
                  <wp:posOffset>-38100</wp:posOffset>
                </wp:positionH>
                <wp:positionV relativeFrom="paragraph">
                  <wp:posOffset>126365</wp:posOffset>
                </wp:positionV>
                <wp:extent cx="990600" cy="552450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29A" w:rsidRDefault="003C429A" w:rsidP="003C429A">
                            <w:pPr>
                              <w:pStyle w:val="Bezodstpw"/>
                              <w:jc w:val="center"/>
                            </w:pPr>
                            <w:r>
                              <w:t>przykładowy</w:t>
                            </w:r>
                          </w:p>
                          <w:p w:rsidR="003C429A" w:rsidRDefault="003C429A" w:rsidP="003C429A">
                            <w:pPr>
                              <w:pStyle w:val="Bezodstpw"/>
                              <w:jc w:val="center"/>
                            </w:pPr>
                            <w:proofErr w:type="spellStart"/>
                            <w:r>
                              <w:t>padlet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pt;margin-top:9.95pt;width:78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" stroked="f">
                <v:textbox>
                  <w:txbxContent>
                    <w:p w:rsidR="003C429A" w:rsidRDefault="003C429A" w:rsidP="003C429A">
                      <w:pPr>
                        <w:pStyle w:val="Bezodstpw"/>
                        <w:jc w:val="center"/>
                      </w:pPr>
                      <w:r>
                        <w:t>przykładowy</w:t>
                      </w:r>
                    </w:p>
                    <w:p w:rsidR="003C429A" w:rsidRDefault="003C429A" w:rsidP="003C429A">
                      <w:pPr>
                        <w:pStyle w:val="Bezodstpw"/>
                        <w:jc w:val="center"/>
                      </w:pPr>
                      <w:proofErr w:type="spellStart"/>
                      <w:r>
                        <w:t>padlet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C429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BBFB7" wp14:editId="2586C51F">
                <wp:simplePos x="0" y="0"/>
                <wp:positionH relativeFrom="column">
                  <wp:posOffset>-139065</wp:posOffset>
                </wp:positionH>
                <wp:positionV relativeFrom="paragraph">
                  <wp:posOffset>35560</wp:posOffset>
                </wp:positionV>
                <wp:extent cx="1395095" cy="1189990"/>
                <wp:effectExtent l="0" t="0" r="21907" b="40958"/>
                <wp:wrapNone/>
                <wp:docPr id="14" name="Strzałka wygięta w gór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395095" cy="1189990"/>
                        </a:xfrm>
                        <a:prstGeom prst="bentUpArrow">
                          <a:avLst>
                            <a:gd name="adj1" fmla="val 15625"/>
                            <a:gd name="adj2" fmla="val 25000"/>
                            <a:gd name="adj3" fmla="val 3541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ygięta w górę 14" o:spid="_x0000_s1026" style="position:absolute;margin-left:-10.95pt;margin-top:2.8pt;width:109.85pt;height:93.7pt;rotation:9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5095,118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" path="m,1004054r1004630,l1004630,421459r-204530,l1097598,r297497,421459l1190565,421459r,768531l,1189990,,1004054xe" fillcolor="white [3201]" strokecolor="#f79646 [3209]" strokeweight="2pt">
                <v:path arrowok="t" o:connecttype="custom" o:connectlocs="0,1004054;1004630,1004054;1004630,421459;800100,421459;1097598,0;1395095,421459;1190565,421459;1190565,1189990;0,1189990;0,1004054" o:connectangles="0,0,0,0,0,0,0,0,0,0"/>
              </v:shape>
            </w:pict>
          </mc:Fallback>
        </mc:AlternateContent>
      </w:r>
    </w:p>
    <w:p w:rsidR="003C429A" w:rsidRDefault="003C429A" w:rsidP="003C429A">
      <w:pPr>
        <w:pStyle w:val="Akapitzlist"/>
        <w:ind w:left="284"/>
        <w:jc w:val="both"/>
      </w:pPr>
    </w:p>
    <w:p w:rsidR="003C429A" w:rsidRDefault="003C429A" w:rsidP="003C429A">
      <w:pPr>
        <w:pStyle w:val="Akapitzlist"/>
        <w:ind w:left="284"/>
        <w:jc w:val="both"/>
      </w:pPr>
    </w:p>
    <w:p w:rsidR="003C429A" w:rsidRDefault="003C429A" w:rsidP="003C429A">
      <w:pPr>
        <w:pStyle w:val="Akapitzlist"/>
        <w:ind w:left="284"/>
        <w:jc w:val="both"/>
      </w:pPr>
    </w:p>
    <w:p w:rsidR="003C429A" w:rsidRDefault="003C429A" w:rsidP="003C429A">
      <w:pPr>
        <w:pStyle w:val="Akapitzlist"/>
        <w:ind w:left="284"/>
        <w:jc w:val="both"/>
      </w:pPr>
    </w:p>
    <w:p w:rsidR="003C429A" w:rsidRDefault="003C429A" w:rsidP="003C429A">
      <w:pPr>
        <w:pStyle w:val="Akapitzlist"/>
        <w:ind w:left="284"/>
        <w:jc w:val="both"/>
      </w:pPr>
    </w:p>
    <w:p w:rsidR="003C429A" w:rsidRDefault="003C429A" w:rsidP="003C429A">
      <w:pPr>
        <w:pStyle w:val="Akapitzlist"/>
        <w:ind w:left="284"/>
        <w:jc w:val="both"/>
      </w:pPr>
    </w:p>
    <w:p w:rsidR="003C429A" w:rsidRDefault="003C429A" w:rsidP="003C429A">
      <w:pPr>
        <w:pStyle w:val="Akapitzlist"/>
        <w:ind w:left="284"/>
        <w:jc w:val="both"/>
      </w:pPr>
    </w:p>
    <w:p w:rsidR="003C429A" w:rsidRDefault="003C429A" w:rsidP="003C429A">
      <w:pPr>
        <w:pStyle w:val="Akapitzlist"/>
        <w:ind w:left="284"/>
        <w:jc w:val="both"/>
      </w:pPr>
    </w:p>
    <w:p w:rsidR="00021E56" w:rsidRDefault="00021E56" w:rsidP="003C429A">
      <w:pPr>
        <w:pStyle w:val="Akapitzlist"/>
        <w:ind w:left="284"/>
        <w:jc w:val="both"/>
      </w:pPr>
    </w:p>
    <w:p w:rsidR="00021E56" w:rsidRDefault="00021E56" w:rsidP="003C429A">
      <w:pPr>
        <w:pStyle w:val="Akapitzlist"/>
        <w:ind w:left="284"/>
        <w:jc w:val="both"/>
      </w:pPr>
    </w:p>
    <w:p w:rsidR="00494229" w:rsidRPr="00494229" w:rsidRDefault="00494229" w:rsidP="00494229">
      <w:pPr>
        <w:pStyle w:val="Akapitzlist"/>
        <w:ind w:left="1428" w:right="567"/>
        <w:jc w:val="both"/>
        <w:rPr>
          <w:i/>
          <w:sz w:val="16"/>
          <w:szCs w:val="16"/>
        </w:rPr>
      </w:pPr>
      <w:r w:rsidRPr="00494229">
        <w:rPr>
          <w:i/>
          <w:sz w:val="16"/>
          <w:szCs w:val="16"/>
        </w:rPr>
        <w:t>Fot. materiały własne</w:t>
      </w:r>
    </w:p>
    <w:p w:rsidR="003C429A" w:rsidRDefault="003C429A" w:rsidP="003C429A">
      <w:pPr>
        <w:pStyle w:val="Akapitzlist"/>
        <w:ind w:left="284"/>
        <w:jc w:val="both"/>
      </w:pPr>
    </w:p>
    <w:p w:rsidR="0086725B" w:rsidRDefault="00124FC9" w:rsidP="003C429A">
      <w:pPr>
        <w:pStyle w:val="Akapitzlist"/>
        <w:numPr>
          <w:ilvl w:val="0"/>
          <w:numId w:val="1"/>
        </w:numPr>
        <w:ind w:left="284" w:hanging="284"/>
        <w:jc w:val="both"/>
      </w:pPr>
      <w:r>
        <w:t>Dobrym rozwiązaniem jest przesyłanie uczniom zadań, poleceń,</w:t>
      </w:r>
      <w:r w:rsidR="00494229">
        <w:t xml:space="preserve"> adresów stron www,</w:t>
      </w:r>
      <w:r>
        <w:t xml:space="preserve"> itp. za pomocą </w:t>
      </w:r>
      <w:r w:rsidR="00BC11AC">
        <w:rPr>
          <w:b/>
        </w:rPr>
        <w:t xml:space="preserve">QR KODÓW, </w:t>
      </w:r>
      <w:r w:rsidR="00F04F18" w:rsidRPr="00F04F18">
        <w:t>gdyż</w:t>
      </w:r>
      <w:r w:rsidR="00F04F18">
        <w:rPr>
          <w:b/>
        </w:rPr>
        <w:t xml:space="preserve"> </w:t>
      </w:r>
      <w:r w:rsidR="003C429A">
        <w:t>praktycznie każdy telefon wyposażon</w:t>
      </w:r>
      <w:r w:rsidR="00F04F18">
        <w:t>y jest w aparat fotograficzny i </w:t>
      </w:r>
      <w:r w:rsidR="003C429A">
        <w:t xml:space="preserve">możliwość zainstalowania prostej </w:t>
      </w:r>
      <w:r w:rsidR="00F04F18">
        <w:t>aplikacji do ich odczytywania.</w:t>
      </w:r>
    </w:p>
    <w:p w:rsidR="0086725B" w:rsidRDefault="0086725B" w:rsidP="003C429A">
      <w:pPr>
        <w:pStyle w:val="Akapitzlist"/>
        <w:ind w:left="284"/>
        <w:jc w:val="both"/>
      </w:pPr>
    </w:p>
    <w:p w:rsidR="00F04F18" w:rsidRDefault="00B430DC" w:rsidP="00B430DC">
      <w:pPr>
        <w:pStyle w:val="Akapitzlist"/>
        <w:numPr>
          <w:ilvl w:val="0"/>
          <w:numId w:val="1"/>
        </w:numPr>
        <w:ind w:left="284" w:hanging="284"/>
        <w:jc w:val="both"/>
      </w:pPr>
      <w:r>
        <w:t xml:space="preserve">Grupowe </w:t>
      </w:r>
      <w:r w:rsidR="005A73BB">
        <w:t>spotkania/lekcje</w:t>
      </w:r>
      <w:r>
        <w:t xml:space="preserve"> video – Skype, WhatsApp, Go</w:t>
      </w:r>
      <w:r w:rsidR="005A73BB">
        <w:t>o</w:t>
      </w:r>
      <w:r>
        <w:t xml:space="preserve">gle </w:t>
      </w:r>
      <w:proofErr w:type="spellStart"/>
      <w:r>
        <w:t>Hangouts</w:t>
      </w:r>
      <w:proofErr w:type="spellEnd"/>
      <w:r w:rsidR="00BC11AC">
        <w:t>.</w:t>
      </w:r>
    </w:p>
    <w:p w:rsidR="007039F7" w:rsidRDefault="007039F7" w:rsidP="007039F7">
      <w:pPr>
        <w:pStyle w:val="Akapitzlist"/>
        <w:ind w:left="284"/>
        <w:jc w:val="both"/>
      </w:pPr>
    </w:p>
    <w:p w:rsidR="002D05FF" w:rsidRPr="00BC11AC" w:rsidRDefault="002D05FF" w:rsidP="00B430DC">
      <w:pPr>
        <w:pStyle w:val="Akapitzlist"/>
        <w:numPr>
          <w:ilvl w:val="0"/>
          <w:numId w:val="1"/>
        </w:numPr>
        <w:ind w:left="284" w:hanging="284"/>
        <w:jc w:val="both"/>
      </w:pPr>
      <w:r>
        <w:t xml:space="preserve">OneNote – </w:t>
      </w:r>
      <w:r w:rsidR="009262B1">
        <w:t>„</w:t>
      </w:r>
      <w:r>
        <w:t xml:space="preserve">cyfrowy </w:t>
      </w:r>
      <w:r w:rsidR="009262B1">
        <w:t>zeszyt”</w:t>
      </w:r>
      <w:r w:rsidR="00BC11AC">
        <w:t xml:space="preserve">, czyli notatki </w:t>
      </w:r>
      <w:r w:rsidR="00BC11AC" w:rsidRPr="00BC11AC">
        <w:t xml:space="preserve">online, </w:t>
      </w:r>
      <w:r w:rsidR="00BC11AC" w:rsidRPr="00BC11AC">
        <w:rPr>
          <w:rFonts w:ascii="Arial" w:hAnsi="Arial" w:cs="Arial"/>
          <w:sz w:val="21"/>
          <w:szCs w:val="21"/>
          <w:shd w:val="clear" w:color="auto" w:fill="FFFFFF"/>
        </w:rPr>
        <w:t xml:space="preserve">narzędzie do </w:t>
      </w:r>
      <w:r w:rsidR="00BC11AC">
        <w:rPr>
          <w:rFonts w:ascii="Arial" w:hAnsi="Arial" w:cs="Arial"/>
          <w:sz w:val="21"/>
          <w:szCs w:val="21"/>
          <w:shd w:val="clear" w:color="auto" w:fill="FFFFFF"/>
        </w:rPr>
        <w:t>systematyzacji pracy z uczniami</w:t>
      </w:r>
      <w:r w:rsidR="00BC11AC" w:rsidRPr="00BC11AC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:rsidR="00F04F18" w:rsidRDefault="00F04F18" w:rsidP="003C429A">
      <w:pPr>
        <w:pStyle w:val="Akapitzlist"/>
        <w:ind w:left="284"/>
        <w:jc w:val="both"/>
      </w:pPr>
    </w:p>
    <w:p w:rsidR="00F04F18" w:rsidRDefault="00F04F18" w:rsidP="003C429A">
      <w:pPr>
        <w:pStyle w:val="Akapitzlist"/>
        <w:ind w:left="284"/>
        <w:jc w:val="both"/>
      </w:pPr>
    </w:p>
    <w:p w:rsidR="0086725B" w:rsidRDefault="0086725B" w:rsidP="003C429A">
      <w:pPr>
        <w:pStyle w:val="Akapitzlist"/>
        <w:ind w:left="284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8CC056" wp14:editId="14BB79A3">
                <wp:simplePos x="0" y="0"/>
                <wp:positionH relativeFrom="column">
                  <wp:posOffset>3959860</wp:posOffset>
                </wp:positionH>
                <wp:positionV relativeFrom="paragraph">
                  <wp:posOffset>140335</wp:posOffset>
                </wp:positionV>
                <wp:extent cx="2219325" cy="0"/>
                <wp:effectExtent l="0" t="0" r="9525" b="19050"/>
                <wp:wrapNone/>
                <wp:docPr id="17" name="Łącznik prostoliniow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8pt,11.05pt" to="486.5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" strokecolor="#4579b8 [3044]"/>
            </w:pict>
          </mc:Fallback>
        </mc:AlternateContent>
      </w:r>
    </w:p>
    <w:p w:rsidR="0086725B" w:rsidRPr="0086725B" w:rsidRDefault="0086725B" w:rsidP="0086725B">
      <w:pPr>
        <w:pStyle w:val="Akapitzlist"/>
        <w:ind w:left="284"/>
        <w:jc w:val="right"/>
        <w:rPr>
          <w:i/>
        </w:rPr>
      </w:pPr>
      <w:r w:rsidRPr="0086725B">
        <w:rPr>
          <w:i/>
        </w:rPr>
        <w:t>Opracowanie:</w:t>
      </w:r>
    </w:p>
    <w:p w:rsidR="0086725B" w:rsidRPr="0086725B" w:rsidRDefault="0086725B" w:rsidP="0086725B">
      <w:pPr>
        <w:pStyle w:val="Akapitzlist"/>
        <w:ind w:left="284"/>
        <w:jc w:val="right"/>
        <w:rPr>
          <w:i/>
        </w:rPr>
      </w:pPr>
      <w:r w:rsidRPr="0086725B">
        <w:rPr>
          <w:i/>
        </w:rPr>
        <w:t xml:space="preserve">Katarzyna </w:t>
      </w:r>
      <w:proofErr w:type="spellStart"/>
      <w:r w:rsidRPr="0086725B">
        <w:rPr>
          <w:i/>
        </w:rPr>
        <w:t>Polonis</w:t>
      </w:r>
      <w:proofErr w:type="spellEnd"/>
      <w:r w:rsidRPr="0086725B">
        <w:rPr>
          <w:i/>
        </w:rPr>
        <w:t xml:space="preserve"> – </w:t>
      </w:r>
      <w:proofErr w:type="spellStart"/>
      <w:r w:rsidRPr="0086725B">
        <w:rPr>
          <w:i/>
        </w:rPr>
        <w:t>Borodynko</w:t>
      </w:r>
      <w:proofErr w:type="spellEnd"/>
    </w:p>
    <w:p w:rsidR="0086725B" w:rsidRPr="0086725B" w:rsidRDefault="0086725B" w:rsidP="0086725B">
      <w:pPr>
        <w:pStyle w:val="Akapitzlist"/>
        <w:ind w:left="284"/>
        <w:jc w:val="right"/>
        <w:rPr>
          <w:i/>
        </w:rPr>
      </w:pPr>
      <w:r w:rsidRPr="0086725B">
        <w:rPr>
          <w:i/>
        </w:rPr>
        <w:t>doradca metodyczny nauczycieli chemii</w:t>
      </w:r>
    </w:p>
    <w:p w:rsidR="00D450DF" w:rsidRDefault="00D450DF" w:rsidP="008A41CA">
      <w:pPr>
        <w:jc w:val="both"/>
      </w:pPr>
    </w:p>
    <w:p w:rsidR="00494229" w:rsidRDefault="00494229" w:rsidP="008A41CA">
      <w:pPr>
        <w:jc w:val="both"/>
      </w:pPr>
    </w:p>
    <w:sectPr w:rsidR="00494229" w:rsidSect="00494229">
      <w:headerReference w:type="default" r:id="rId18"/>
      <w:pgSz w:w="11906" w:h="16838"/>
      <w:pgMar w:top="851" w:right="1133" w:bottom="426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32C" w:rsidRDefault="0083632C" w:rsidP="00D450DF">
      <w:pPr>
        <w:spacing w:after="0" w:line="240" w:lineRule="auto"/>
      </w:pPr>
      <w:r>
        <w:separator/>
      </w:r>
    </w:p>
  </w:endnote>
  <w:endnote w:type="continuationSeparator" w:id="0">
    <w:p w:rsidR="0083632C" w:rsidRDefault="0083632C" w:rsidP="00D45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32C" w:rsidRDefault="0083632C" w:rsidP="00D450DF">
      <w:pPr>
        <w:spacing w:after="0" w:line="240" w:lineRule="auto"/>
      </w:pPr>
      <w:r>
        <w:separator/>
      </w:r>
    </w:p>
  </w:footnote>
  <w:footnote w:type="continuationSeparator" w:id="0">
    <w:p w:rsidR="0083632C" w:rsidRDefault="0083632C" w:rsidP="00D45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0DF" w:rsidRPr="00D450DF" w:rsidRDefault="00D450DF" w:rsidP="008A41CA">
    <w:pPr>
      <w:pStyle w:val="Nagwek"/>
      <w:jc w:val="center"/>
      <w:rPr>
        <w:i/>
      </w:rPr>
    </w:pPr>
    <w:r w:rsidRPr="00D450DF">
      <w:rPr>
        <w:i/>
      </w:rPr>
      <w:t xml:space="preserve">W jaki sposób pracować z uczniami </w:t>
    </w:r>
    <w:r w:rsidR="00B430DC">
      <w:rPr>
        <w:i/>
      </w:rPr>
      <w:t>zdalnie</w:t>
    </w:r>
    <w:r w:rsidRPr="00D450DF">
      <w:rPr>
        <w:i/>
      </w:rPr>
      <w:t>? - wskazówki dla nauczycieli chemii.</w:t>
    </w:r>
  </w:p>
  <w:p w:rsidR="00D450DF" w:rsidRDefault="00D450D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11DE6D" wp14:editId="568EEF96">
              <wp:simplePos x="0" y="0"/>
              <wp:positionH relativeFrom="column">
                <wp:posOffset>-61595</wp:posOffset>
              </wp:positionH>
              <wp:positionV relativeFrom="paragraph">
                <wp:posOffset>73025</wp:posOffset>
              </wp:positionV>
              <wp:extent cx="6012180" cy="0"/>
              <wp:effectExtent l="0" t="0" r="26670" b="19050"/>
              <wp:wrapNone/>
              <wp:docPr id="1" name="Łącznik prostoliniow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5.75pt" to="468.5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4B6B"/>
    <w:multiLevelType w:val="hybridMultilevel"/>
    <w:tmpl w:val="F9B4F8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26CFD"/>
    <w:multiLevelType w:val="hybridMultilevel"/>
    <w:tmpl w:val="0C569AD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9A77D04"/>
    <w:multiLevelType w:val="hybridMultilevel"/>
    <w:tmpl w:val="8C8A03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D05396"/>
    <w:multiLevelType w:val="hybridMultilevel"/>
    <w:tmpl w:val="C2664752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1B61E3A"/>
    <w:multiLevelType w:val="hybridMultilevel"/>
    <w:tmpl w:val="81484DB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2377A2F"/>
    <w:multiLevelType w:val="hybridMultilevel"/>
    <w:tmpl w:val="7A964D60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0DF"/>
    <w:rsid w:val="00021E56"/>
    <w:rsid w:val="00124FC9"/>
    <w:rsid w:val="001F75DC"/>
    <w:rsid w:val="002033D1"/>
    <w:rsid w:val="002467D9"/>
    <w:rsid w:val="002D05FF"/>
    <w:rsid w:val="002D4393"/>
    <w:rsid w:val="003C41FE"/>
    <w:rsid w:val="003C429A"/>
    <w:rsid w:val="00494229"/>
    <w:rsid w:val="004D134B"/>
    <w:rsid w:val="0057023F"/>
    <w:rsid w:val="005925B4"/>
    <w:rsid w:val="005A1D52"/>
    <w:rsid w:val="005A505B"/>
    <w:rsid w:val="005A73BB"/>
    <w:rsid w:val="006C2545"/>
    <w:rsid w:val="007039F7"/>
    <w:rsid w:val="007F6B91"/>
    <w:rsid w:val="00822BA2"/>
    <w:rsid w:val="0083632C"/>
    <w:rsid w:val="0086725B"/>
    <w:rsid w:val="008A41CA"/>
    <w:rsid w:val="009262B1"/>
    <w:rsid w:val="00A268F4"/>
    <w:rsid w:val="00B430DC"/>
    <w:rsid w:val="00BA613F"/>
    <w:rsid w:val="00BC11AC"/>
    <w:rsid w:val="00C4248F"/>
    <w:rsid w:val="00D450DF"/>
    <w:rsid w:val="00DC4A3D"/>
    <w:rsid w:val="00E87644"/>
    <w:rsid w:val="00F04F18"/>
    <w:rsid w:val="00F3642B"/>
    <w:rsid w:val="00FA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50DF"/>
  </w:style>
  <w:style w:type="paragraph" w:styleId="Stopka">
    <w:name w:val="footer"/>
    <w:basedOn w:val="Normalny"/>
    <w:link w:val="StopkaZnak"/>
    <w:uiPriority w:val="99"/>
    <w:unhideWhenUsed/>
    <w:rsid w:val="00D4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0DF"/>
  </w:style>
  <w:style w:type="paragraph" w:styleId="Tekstdymka">
    <w:name w:val="Balloon Text"/>
    <w:basedOn w:val="Normalny"/>
    <w:link w:val="TekstdymkaZnak"/>
    <w:uiPriority w:val="99"/>
    <w:semiHidden/>
    <w:unhideWhenUsed/>
    <w:rsid w:val="00D4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0D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450D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A505B"/>
    <w:pPr>
      <w:ind w:left="720"/>
      <w:contextualSpacing/>
    </w:pPr>
  </w:style>
  <w:style w:type="table" w:styleId="Tabela-Siatka">
    <w:name w:val="Table Grid"/>
    <w:basedOn w:val="Standardowy"/>
    <w:uiPriority w:val="59"/>
    <w:rsid w:val="004D1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E87644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3C429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50DF"/>
  </w:style>
  <w:style w:type="paragraph" w:styleId="Stopka">
    <w:name w:val="footer"/>
    <w:basedOn w:val="Normalny"/>
    <w:link w:val="StopkaZnak"/>
    <w:uiPriority w:val="99"/>
    <w:unhideWhenUsed/>
    <w:rsid w:val="00D4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0DF"/>
  </w:style>
  <w:style w:type="paragraph" w:styleId="Tekstdymka">
    <w:name w:val="Balloon Text"/>
    <w:basedOn w:val="Normalny"/>
    <w:link w:val="TekstdymkaZnak"/>
    <w:uiPriority w:val="99"/>
    <w:semiHidden/>
    <w:unhideWhenUsed/>
    <w:rsid w:val="00D4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0D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450D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A505B"/>
    <w:pPr>
      <w:ind w:left="720"/>
      <w:contextualSpacing/>
    </w:pPr>
  </w:style>
  <w:style w:type="table" w:styleId="Tabela-Siatka">
    <w:name w:val="Table Grid"/>
    <w:basedOn w:val="Standardowy"/>
    <w:uiPriority w:val="59"/>
    <w:rsid w:val="004D1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E87644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3C42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odreczniki.pl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sieci.odnpoznan.pl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806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Borodynko</dc:creator>
  <cp:lastModifiedBy>Tomasz Borodynko</cp:lastModifiedBy>
  <cp:revision>8</cp:revision>
  <dcterms:created xsi:type="dcterms:W3CDTF">2020-03-13T10:45:00Z</dcterms:created>
  <dcterms:modified xsi:type="dcterms:W3CDTF">2020-03-15T23:54:00Z</dcterms:modified>
</cp:coreProperties>
</file>