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08" w:rsidRDefault="002D3808" w:rsidP="002D38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67D45">
        <w:rPr>
          <w:rFonts w:ascii="Times New Roman" w:eastAsia="Times New Roman" w:hAnsi="Times New Roman" w:cs="Times New Roman"/>
          <w:sz w:val="24"/>
          <w:szCs w:val="24"/>
          <w:lang w:eastAsia="pl-PL"/>
        </w:rPr>
        <w:t>skazówki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specjalnych i klas integracyjnych</w:t>
      </w:r>
      <w:r w:rsidRPr="00D67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D3808" w:rsidRDefault="002D3808" w:rsidP="002D38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D45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pracować z uczniami online.</w:t>
      </w:r>
    </w:p>
    <w:p w:rsidR="002D3808" w:rsidRDefault="002D3808" w:rsidP="002D38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808" w:rsidRDefault="002D3808" w:rsidP="002D380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Przygotowując materiał dla ucznia zwróćmy uwagę, czy jest on dostosowany do jego niepełnosprawności i zgodny z postanowieniami orzeczenia.</w:t>
      </w:r>
    </w:p>
    <w:p w:rsidR="002D3808" w:rsidRDefault="002D3808" w:rsidP="002D380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Miejmy na uwadze, że w wielu szkołach nie działa platforma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lerningowa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podziałem na klasy, samodzielne pobranie przez ucznia materiału z dziennika elektronicznego może okazać się niemożliwe.</w:t>
      </w:r>
    </w:p>
    <w:p w:rsidR="002D3808" w:rsidRDefault="002D3808" w:rsidP="002D380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Potrzebna jest współpraca rodziców uczniów z niepełnosprawnościami w celu sprawnego pobierania materiału lekcyjnego oraz jego odsyłania. Wielu uczniów nie loguje się samodzielnie do strony, stąd potrzebna jest mailowa informacja o zamierzonych działaniach.</w:t>
      </w:r>
    </w:p>
    <w:p w:rsidR="002D3808" w:rsidRDefault="002D3808" w:rsidP="002D380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niepełnosprawny pracujący zdalnie, może mieć kłopot z wartościowaniem swojej pracy, której na bieżąco nie oceni nauczyciel, stąd potrzeba utworzenia systemu motywacyjnego i jasnych kryteriów oceny pracy.</w:t>
      </w:r>
    </w:p>
    <w:p w:rsidR="002D3808" w:rsidRDefault="002D3808" w:rsidP="002D380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Polecenia do wykonywanych zadań muszą być krótkie i pozbawione komentarzy abstrakcyjnych i niejednoznacznych.</w:t>
      </w:r>
    </w:p>
    <w:p w:rsidR="002D3808" w:rsidRDefault="002D3808" w:rsidP="002D3808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sprawnego realizowania pracy zdalnej z uczniem niepełnosprawnym polecam portale: </w:t>
      </w:r>
    </w:p>
    <w:p w:rsidR="002D3808" w:rsidRPr="002C2FAB" w:rsidRDefault="002D3808" w:rsidP="002D380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FAB">
        <w:rPr>
          <w:rFonts w:ascii="Times New Roman" w:eastAsia="Times New Roman" w:hAnsi="Times New Roman" w:cs="Times New Roman"/>
          <w:sz w:val="24"/>
          <w:szCs w:val="24"/>
          <w:lang w:eastAsia="pl-PL"/>
        </w:rPr>
        <w:t>epodreczniki.pl</w:t>
      </w:r>
    </w:p>
    <w:p w:rsidR="002D3808" w:rsidRPr="00290BF9" w:rsidRDefault="002D3808" w:rsidP="002D380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lektury.gov.pl</w:t>
      </w:r>
    </w:p>
    <w:p w:rsidR="002D3808" w:rsidRDefault="002D3808" w:rsidP="002D380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717EB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http://www.scholaris.pl/</w:t>
        </w:r>
      </w:hyperlink>
    </w:p>
    <w:p w:rsidR="002D3808" w:rsidRDefault="002D3808" w:rsidP="002D380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niepelnosprawni.pl</w:t>
      </w:r>
    </w:p>
    <w:p w:rsidR="002D3808" w:rsidRDefault="002D3808" w:rsidP="002D38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6822" w:rsidRDefault="002D3808" w:rsidP="003F5C18">
      <w:pPr>
        <w:rPr>
          <w:sz w:val="24"/>
          <w:szCs w:val="24"/>
        </w:rPr>
      </w:pPr>
      <w:r>
        <w:rPr>
          <w:sz w:val="24"/>
          <w:szCs w:val="24"/>
        </w:rPr>
        <w:t xml:space="preserve"> Doradca Hanna Kaczmarek</w:t>
      </w:r>
    </w:p>
    <w:p w:rsidR="002D3808" w:rsidRDefault="002D3808" w:rsidP="003F5C18">
      <w:pPr>
        <w:rPr>
          <w:sz w:val="24"/>
          <w:szCs w:val="24"/>
        </w:rPr>
      </w:pPr>
      <w:r>
        <w:rPr>
          <w:sz w:val="24"/>
          <w:szCs w:val="24"/>
        </w:rPr>
        <w:t>Zapraszam do kontaktu</w:t>
      </w:r>
    </w:p>
    <w:p w:rsidR="00486822" w:rsidRDefault="002D3808" w:rsidP="003F5C18">
      <w:pPr>
        <w:rPr>
          <w:rFonts w:ascii="Verdana" w:hAnsi="Verdana"/>
          <w:color w:val="002244"/>
          <w:sz w:val="21"/>
          <w:szCs w:val="21"/>
          <w:shd w:val="clear" w:color="auto" w:fill="FFFFFF"/>
        </w:rPr>
      </w:pPr>
      <w:hyperlink r:id="rId10" w:history="1">
        <w:r w:rsidRPr="00577F23">
          <w:rPr>
            <w:rStyle w:val="Hipercze"/>
            <w:rFonts w:ascii="Verdana" w:hAnsi="Verdana"/>
            <w:sz w:val="21"/>
            <w:szCs w:val="21"/>
            <w:shd w:val="clear" w:color="auto" w:fill="FFFFFF"/>
          </w:rPr>
          <w:t>doradca.hkaczmarek@odnpoznan.pl</w:t>
        </w:r>
      </w:hyperlink>
    </w:p>
    <w:p w:rsidR="002D3808" w:rsidRPr="003F5C18" w:rsidRDefault="002D3808" w:rsidP="003F5C18">
      <w:pPr>
        <w:rPr>
          <w:sz w:val="24"/>
          <w:szCs w:val="24"/>
        </w:rPr>
      </w:pPr>
    </w:p>
    <w:sectPr w:rsidR="002D3808" w:rsidRPr="003F5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69" w:rsidRDefault="005A0169" w:rsidP="00867CFD">
      <w:pPr>
        <w:spacing w:after="0" w:line="240" w:lineRule="auto"/>
      </w:pPr>
      <w:r>
        <w:separator/>
      </w:r>
    </w:p>
  </w:endnote>
  <w:endnote w:type="continuationSeparator" w:id="0">
    <w:p w:rsidR="005A0169" w:rsidRDefault="005A0169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Pr="00867CFD" w:rsidRDefault="00867CFD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31A52" wp14:editId="23A57C28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5E6F39">
                          <w:pPr>
                            <w:pStyle w:val="Stopka"/>
                            <w:jc w:val="right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>Materiały doradców metodycznych – ODN Poznań - 201</w:t>
                          </w:r>
                          <w:r w:rsidR="005E6F39">
                            <w:rPr>
                              <w:color w:val="FFFFFF"/>
                              <w:spacing w:val="60"/>
                            </w:rPr>
                            <w:t>9</w:t>
                          </w:r>
                        </w:p>
                        <w:p w:rsidR="00867CFD" w:rsidRPr="00786036" w:rsidRDefault="00867CFD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" fillcolor="#953735" stroked="f" strokecolor="#943634 [2405]">
              <v:textbox>
                <w:txbxContent>
                  <w:p w:rsidR="00867CFD" w:rsidRPr="00786036" w:rsidRDefault="00867CFD" w:rsidP="005E6F39">
                    <w:pPr>
                      <w:pStyle w:val="Stopka"/>
                      <w:jc w:val="right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>Materiały doradców metodycznych – ODN Poznań - 201</w:t>
                    </w:r>
                    <w:r w:rsidR="005E6F39">
                      <w:rPr>
                        <w:color w:val="FFFFFF"/>
                        <w:spacing w:val="60"/>
                      </w:rPr>
                      <w:t>9</w:t>
                    </w:r>
                  </w:p>
                  <w:p w:rsidR="00867CFD" w:rsidRPr="00786036" w:rsidRDefault="00867CFD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8BF22" wp14:editId="64E94275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786036">
                            <w:fldChar w:fldCharType="separate"/>
                          </w:r>
                          <w:r w:rsidR="002D3808" w:rsidRPr="002D3808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" fillcolor="#953735" stroked="f">
              <v:textbox>
                <w:txbxContent>
                  <w:p w:rsidR="00867CFD" w:rsidRPr="00786036" w:rsidRDefault="00867CFD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Pr="00786036">
                      <w:fldChar w:fldCharType="separate"/>
                    </w:r>
                    <w:r w:rsidR="002D3808" w:rsidRPr="002D3808">
                      <w:rPr>
                        <w:noProof/>
                        <w:color w:val="FFFFFF"/>
                      </w:rPr>
                      <w:t>1</w:t>
                    </w:r>
                    <w:r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867CFD" w:rsidRDefault="00867CFD" w:rsidP="00867CFD">
    <w:pPr>
      <w:pStyle w:val="Stopka"/>
    </w:pPr>
  </w:p>
  <w:p w:rsidR="00867CFD" w:rsidRDefault="00867C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69" w:rsidRDefault="005A0169" w:rsidP="00867CFD">
      <w:pPr>
        <w:spacing w:after="0" w:line="240" w:lineRule="auto"/>
      </w:pPr>
      <w:r>
        <w:separator/>
      </w:r>
    </w:p>
  </w:footnote>
  <w:footnote w:type="continuationSeparator" w:id="0">
    <w:p w:rsidR="005A0169" w:rsidRDefault="005A0169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Default="00867CFD" w:rsidP="00867CFD">
    <w:pPr>
      <w:pStyle w:val="Nagwek"/>
    </w:pPr>
    <w:r>
      <w:rPr>
        <w:noProof/>
        <w:lang w:eastAsia="pl-PL"/>
      </w:rPr>
      <w:drawing>
        <wp:inline distT="0" distB="0" distL="0" distR="0" wp14:anchorId="6DF52AF9" wp14:editId="717E8C23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CFD" w:rsidRDefault="00867C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F12"/>
    <w:multiLevelType w:val="hybridMultilevel"/>
    <w:tmpl w:val="2286C2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03F9"/>
    <w:multiLevelType w:val="hybridMultilevel"/>
    <w:tmpl w:val="23DA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D7866"/>
    <w:multiLevelType w:val="hybridMultilevel"/>
    <w:tmpl w:val="CC84943E"/>
    <w:lvl w:ilvl="0" w:tplc="099E3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346E6"/>
    <w:multiLevelType w:val="hybridMultilevel"/>
    <w:tmpl w:val="64D26A52"/>
    <w:lvl w:ilvl="0" w:tplc="41EA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85C2C8E"/>
    <w:multiLevelType w:val="hybridMultilevel"/>
    <w:tmpl w:val="FDF08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035FB8"/>
    <w:rsid w:val="00053762"/>
    <w:rsid w:val="000D381D"/>
    <w:rsid w:val="001D57E6"/>
    <w:rsid w:val="00252814"/>
    <w:rsid w:val="0026348E"/>
    <w:rsid w:val="002641A6"/>
    <w:rsid w:val="00275E51"/>
    <w:rsid w:val="00296911"/>
    <w:rsid w:val="002B5871"/>
    <w:rsid w:val="002D3808"/>
    <w:rsid w:val="00322A1F"/>
    <w:rsid w:val="00343C15"/>
    <w:rsid w:val="00393CFC"/>
    <w:rsid w:val="003C08F7"/>
    <w:rsid w:val="003E177A"/>
    <w:rsid w:val="003F5C18"/>
    <w:rsid w:val="0040607C"/>
    <w:rsid w:val="00486822"/>
    <w:rsid w:val="004C7B30"/>
    <w:rsid w:val="004F1C90"/>
    <w:rsid w:val="005063D8"/>
    <w:rsid w:val="00522366"/>
    <w:rsid w:val="005269E4"/>
    <w:rsid w:val="005A0169"/>
    <w:rsid w:val="005A2E65"/>
    <w:rsid w:val="005B4A09"/>
    <w:rsid w:val="005C5528"/>
    <w:rsid w:val="005E6F39"/>
    <w:rsid w:val="006141F4"/>
    <w:rsid w:val="006D5947"/>
    <w:rsid w:val="006E563D"/>
    <w:rsid w:val="007206B7"/>
    <w:rsid w:val="007608A2"/>
    <w:rsid w:val="007E0550"/>
    <w:rsid w:val="00835A60"/>
    <w:rsid w:val="008640E6"/>
    <w:rsid w:val="00867CFD"/>
    <w:rsid w:val="00902A6E"/>
    <w:rsid w:val="0099334B"/>
    <w:rsid w:val="009B5FA7"/>
    <w:rsid w:val="009D2CC4"/>
    <w:rsid w:val="009D466D"/>
    <w:rsid w:val="00A00CE5"/>
    <w:rsid w:val="00A13FAD"/>
    <w:rsid w:val="00B10165"/>
    <w:rsid w:val="00BC451D"/>
    <w:rsid w:val="00BE6C8E"/>
    <w:rsid w:val="00C34795"/>
    <w:rsid w:val="00C5785B"/>
    <w:rsid w:val="00C700B4"/>
    <w:rsid w:val="00C921FB"/>
    <w:rsid w:val="00D84448"/>
    <w:rsid w:val="00DB6AFD"/>
    <w:rsid w:val="00E302F8"/>
    <w:rsid w:val="00E36E15"/>
    <w:rsid w:val="00E8512E"/>
    <w:rsid w:val="00F15FE3"/>
    <w:rsid w:val="00F83467"/>
    <w:rsid w:val="00F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table" w:styleId="Tabela-Siatka">
    <w:name w:val="Table Grid"/>
    <w:basedOn w:val="Standardowy"/>
    <w:uiPriority w:val="59"/>
    <w:rsid w:val="004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8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table" w:styleId="Tabela-Siatka">
    <w:name w:val="Table Grid"/>
    <w:basedOn w:val="Standardowy"/>
    <w:uiPriority w:val="59"/>
    <w:rsid w:val="004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8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radca.hkaczmarek@odn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laris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9926-A0BA-4A89-9A09-3D874F85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 Wojciechowska</dc:creator>
  <cp:lastModifiedBy>Ewa Superczyńska</cp:lastModifiedBy>
  <cp:revision>2</cp:revision>
  <cp:lastPrinted>2018-08-20T12:04:00Z</cp:lastPrinted>
  <dcterms:created xsi:type="dcterms:W3CDTF">2020-03-17T10:50:00Z</dcterms:created>
  <dcterms:modified xsi:type="dcterms:W3CDTF">2020-03-17T10:50:00Z</dcterms:modified>
</cp:coreProperties>
</file>